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71EC1" w14:textId="309E4BC4" w:rsidR="007C273B" w:rsidRPr="00C40010" w:rsidRDefault="0011368D" w:rsidP="00C40010">
      <w:pPr>
        <w:pStyle w:val="Capattulos"/>
      </w:pPr>
      <w:r w:rsidRPr="00C40010">
        <w:rPr>
          <w:noProof/>
        </w:rPr>
        <w:drawing>
          <wp:inline distT="0" distB="0" distL="0" distR="0" wp14:anchorId="03A539A8" wp14:editId="2D813773">
            <wp:extent cx="1381125" cy="9906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125" cy="990600"/>
                    </a:xfrm>
                    <a:prstGeom prst="rect">
                      <a:avLst/>
                    </a:prstGeom>
                    <a:noFill/>
                    <a:ln>
                      <a:noFill/>
                    </a:ln>
                  </pic:spPr>
                </pic:pic>
              </a:graphicData>
            </a:graphic>
          </wp:inline>
        </w:drawing>
      </w:r>
    </w:p>
    <w:p w14:paraId="4413922D" w14:textId="77777777" w:rsidR="00A615AF" w:rsidRPr="00C40010" w:rsidRDefault="00A615AF" w:rsidP="00C40010">
      <w:pPr>
        <w:pStyle w:val="Capattulos"/>
      </w:pPr>
      <w:r w:rsidRPr="00C40010">
        <w:t>UNIVERSIDADE REGIONAL DE BLUMENAU</w:t>
      </w:r>
    </w:p>
    <w:p w14:paraId="2FA76911" w14:textId="5E934845" w:rsidR="00B007ED" w:rsidRDefault="00E100DD" w:rsidP="00C40010">
      <w:pPr>
        <w:pStyle w:val="Capattulos"/>
      </w:pPr>
      <w:r>
        <w:t>BIBLIOTECA UNIVERSITÁRIA</w:t>
      </w:r>
    </w:p>
    <w:p w14:paraId="1D83138C" w14:textId="77777777" w:rsidR="0011368D" w:rsidRPr="00C40010" w:rsidRDefault="0011368D" w:rsidP="00C40010">
      <w:pPr>
        <w:pStyle w:val="Capattulos"/>
      </w:pPr>
    </w:p>
    <w:p w14:paraId="179BAD91" w14:textId="77777777" w:rsidR="0011368D" w:rsidRPr="00C40010" w:rsidRDefault="0011368D" w:rsidP="00C40010">
      <w:pPr>
        <w:pStyle w:val="Capattulos"/>
      </w:pPr>
    </w:p>
    <w:p w14:paraId="4476719D" w14:textId="77777777" w:rsidR="00B007ED" w:rsidRPr="00C40010" w:rsidRDefault="00B007ED" w:rsidP="00C40010">
      <w:pPr>
        <w:pStyle w:val="Capattulos"/>
      </w:pPr>
    </w:p>
    <w:p w14:paraId="2F56DDF1" w14:textId="77777777" w:rsidR="005211E0" w:rsidRPr="00C40010" w:rsidRDefault="005211E0" w:rsidP="00127783">
      <w:pPr>
        <w:pStyle w:val="Capattulos"/>
        <w:jc w:val="right"/>
      </w:pPr>
    </w:p>
    <w:p w14:paraId="328D36E0" w14:textId="77777777" w:rsidR="00DD40CF" w:rsidRPr="00C40010" w:rsidRDefault="00DD40CF" w:rsidP="00127783">
      <w:pPr>
        <w:pStyle w:val="Capattulos"/>
        <w:jc w:val="right"/>
      </w:pPr>
    </w:p>
    <w:p w14:paraId="6E7EFE6C" w14:textId="473F82C9" w:rsidR="00853B57" w:rsidRDefault="006D29D4" w:rsidP="00127783">
      <w:pPr>
        <w:pStyle w:val="Capattulos"/>
        <w:jc w:val="right"/>
      </w:pPr>
      <w:r w:rsidRPr="00C40010">
        <w:t>KELLY AYANNA PETERS BARROS</w:t>
      </w:r>
      <w:r w:rsidR="00A25212">
        <w:rPr>
          <w:rStyle w:val="Refdenotaderodap"/>
        </w:rPr>
        <w:footnoteReference w:id="1"/>
      </w:r>
    </w:p>
    <w:p w14:paraId="34A4FBA9" w14:textId="77777777" w:rsidR="00035731" w:rsidRPr="0028550C" w:rsidRDefault="00035731" w:rsidP="00035731">
      <w:pPr>
        <w:pStyle w:val="Texto"/>
      </w:pPr>
    </w:p>
    <w:p w14:paraId="606CD85A" w14:textId="77777777" w:rsidR="00035731" w:rsidRPr="00C40010" w:rsidRDefault="00035731" w:rsidP="00127783">
      <w:pPr>
        <w:pStyle w:val="Capattulos"/>
        <w:jc w:val="right"/>
      </w:pPr>
    </w:p>
    <w:p w14:paraId="18F36747" w14:textId="77777777" w:rsidR="00853B57" w:rsidRPr="00C40010" w:rsidRDefault="00853B57" w:rsidP="00C40010">
      <w:pPr>
        <w:pStyle w:val="Capattulos"/>
      </w:pPr>
    </w:p>
    <w:p w14:paraId="4CCDD3F4" w14:textId="77777777" w:rsidR="00853B57" w:rsidRPr="00C40010" w:rsidRDefault="00853B57" w:rsidP="00C40010">
      <w:pPr>
        <w:pStyle w:val="Capattulos"/>
      </w:pPr>
    </w:p>
    <w:p w14:paraId="7B30DECC" w14:textId="77777777" w:rsidR="00853B57" w:rsidRPr="00C40010" w:rsidRDefault="00853B57" w:rsidP="00C40010">
      <w:pPr>
        <w:pStyle w:val="Capattulos"/>
      </w:pPr>
    </w:p>
    <w:p w14:paraId="67055C9E" w14:textId="31B192CF" w:rsidR="006D29D4" w:rsidRPr="00C40010" w:rsidRDefault="006D29D4" w:rsidP="00C40010">
      <w:pPr>
        <w:pStyle w:val="Capattulos"/>
      </w:pPr>
      <w:r w:rsidRPr="00C40010">
        <w:t xml:space="preserve">RECOMENDAÇÕES PARA </w:t>
      </w:r>
      <w:r w:rsidR="008A7560">
        <w:t xml:space="preserve">O </w:t>
      </w:r>
      <w:r w:rsidRPr="00C40010">
        <w:t xml:space="preserve">USO </w:t>
      </w:r>
      <w:r w:rsidR="00212DE3">
        <w:t xml:space="preserve">ÉTICO, RESPONSÁVEL E TRANSPARENTE DA </w:t>
      </w:r>
      <w:r w:rsidR="00750367">
        <w:t>IN</w:t>
      </w:r>
      <w:r w:rsidR="004F45A5">
        <w:t>TELIGÊNCIA ARTIFICIAL</w:t>
      </w:r>
      <w:r w:rsidRPr="00C40010">
        <w:t xml:space="preserve"> NA ESCRITA ACADÊMICA</w:t>
      </w:r>
    </w:p>
    <w:p w14:paraId="60AF28E0" w14:textId="77777777" w:rsidR="00853B57" w:rsidRPr="00C40010" w:rsidRDefault="00853B57" w:rsidP="00C40010">
      <w:pPr>
        <w:pStyle w:val="Capattulos"/>
      </w:pPr>
    </w:p>
    <w:p w14:paraId="0F267331" w14:textId="3AA37D4B" w:rsidR="00853B57" w:rsidRPr="00C40010" w:rsidRDefault="00853B57" w:rsidP="00C40010">
      <w:pPr>
        <w:pStyle w:val="Capattulos"/>
      </w:pPr>
    </w:p>
    <w:p w14:paraId="59BC624C" w14:textId="77777777" w:rsidR="00644B3A" w:rsidRPr="00C40010" w:rsidRDefault="00644B3A" w:rsidP="00C40010">
      <w:pPr>
        <w:pStyle w:val="Capattulos"/>
      </w:pPr>
    </w:p>
    <w:p w14:paraId="62681821" w14:textId="77777777" w:rsidR="00644B3A" w:rsidRPr="00C40010" w:rsidRDefault="00644B3A" w:rsidP="00C40010">
      <w:pPr>
        <w:pStyle w:val="Capattulos"/>
      </w:pPr>
    </w:p>
    <w:p w14:paraId="13ABEC51" w14:textId="77777777" w:rsidR="00D51AFC" w:rsidRDefault="00D51AFC" w:rsidP="00C40010">
      <w:pPr>
        <w:pStyle w:val="Capattulos"/>
      </w:pPr>
    </w:p>
    <w:p w14:paraId="3A39D2C6" w14:textId="77777777" w:rsidR="00CC182D" w:rsidRDefault="00CC182D" w:rsidP="00C40010">
      <w:pPr>
        <w:pStyle w:val="Capattulos"/>
      </w:pPr>
    </w:p>
    <w:p w14:paraId="5EED08AF" w14:textId="77777777" w:rsidR="00CC182D" w:rsidRDefault="00CC182D" w:rsidP="00C40010">
      <w:pPr>
        <w:pStyle w:val="Capattulos"/>
      </w:pPr>
    </w:p>
    <w:p w14:paraId="4828F4E1" w14:textId="77777777" w:rsidR="00CC182D" w:rsidRDefault="00CC182D" w:rsidP="00C40010">
      <w:pPr>
        <w:pStyle w:val="Capattulos"/>
      </w:pPr>
    </w:p>
    <w:p w14:paraId="117E1EA5" w14:textId="77777777" w:rsidR="00CC182D" w:rsidRPr="00C40010" w:rsidRDefault="00CC182D" w:rsidP="00C40010">
      <w:pPr>
        <w:pStyle w:val="Capattulos"/>
      </w:pPr>
    </w:p>
    <w:p w14:paraId="511DE6A8" w14:textId="77777777" w:rsidR="00853B57" w:rsidRPr="00C40010" w:rsidRDefault="00853B57" w:rsidP="004D63FE">
      <w:pPr>
        <w:pStyle w:val="Capattulos"/>
      </w:pPr>
    </w:p>
    <w:p w14:paraId="03269C4B" w14:textId="77777777" w:rsidR="00853B57" w:rsidRPr="00C40010" w:rsidRDefault="00AD75B2" w:rsidP="004D63FE">
      <w:pPr>
        <w:pStyle w:val="Capattulos"/>
      </w:pPr>
      <w:r w:rsidRPr="00C40010">
        <w:t>BLUMENAU</w:t>
      </w:r>
    </w:p>
    <w:p w14:paraId="7B4693E1" w14:textId="392B1532" w:rsidR="006D29D4" w:rsidRPr="00C40010" w:rsidRDefault="006D29D4" w:rsidP="004D63FE">
      <w:pPr>
        <w:pStyle w:val="Capattulos"/>
      </w:pPr>
      <w:r w:rsidRPr="00C40010">
        <w:t>2026</w:t>
      </w:r>
      <w:r w:rsidR="00AE22D3" w:rsidRPr="00C40010">
        <w:br w:type="page"/>
      </w:r>
    </w:p>
    <w:p w14:paraId="7134D01C" w14:textId="2CC62842" w:rsidR="00B67A5E" w:rsidRPr="002F34A8" w:rsidRDefault="00B67A5E" w:rsidP="000A4585">
      <w:pPr>
        <w:pStyle w:val="Ttulosnonumerados"/>
      </w:pPr>
      <w:r w:rsidRPr="000A4585">
        <w:lastRenderedPageBreak/>
        <w:t>sumário</w:t>
      </w:r>
    </w:p>
    <w:p w14:paraId="1220BDBB" w14:textId="77777777" w:rsidR="00405DD9" w:rsidRPr="002F34A8" w:rsidRDefault="00405DD9" w:rsidP="002F34A8">
      <w:pPr>
        <w:pStyle w:val="Ttulosnonumerados"/>
        <w:jc w:val="both"/>
        <w:rPr>
          <w:rFonts w:cs="Arial"/>
          <w:szCs w:val="24"/>
        </w:rPr>
      </w:pPr>
    </w:p>
    <w:p w14:paraId="17A84875" w14:textId="3B7FB080" w:rsidR="00505009" w:rsidRDefault="001720BB">
      <w:pPr>
        <w:pStyle w:val="Sumrio1"/>
        <w:rPr>
          <w:rFonts w:asciiTheme="minorHAnsi" w:eastAsiaTheme="minorEastAsia" w:hAnsiTheme="minorHAnsi" w:cstheme="minorBidi"/>
          <w:b w:val="0"/>
          <w:caps w:val="0"/>
          <w:noProof/>
          <w:kern w:val="2"/>
          <w:szCs w:val="24"/>
          <w:lang w:eastAsia="pt-BR"/>
          <w14:ligatures w14:val="standardContextual"/>
        </w:rPr>
      </w:pPr>
      <w:r w:rsidRPr="002F34A8">
        <w:rPr>
          <w:rFonts w:cs="Arial"/>
          <w:szCs w:val="24"/>
        </w:rPr>
        <w:fldChar w:fldCharType="begin"/>
      </w:r>
      <w:r w:rsidRPr="002F34A8">
        <w:rPr>
          <w:rFonts w:cs="Arial"/>
          <w:szCs w:val="24"/>
        </w:rPr>
        <w:instrText xml:space="preserve"> TOC \o "1-6" \u </w:instrText>
      </w:r>
      <w:r w:rsidRPr="002F34A8">
        <w:rPr>
          <w:rFonts w:cs="Arial"/>
          <w:szCs w:val="24"/>
        </w:rPr>
        <w:fldChar w:fldCharType="separate"/>
      </w:r>
      <w:r w:rsidR="00505009" w:rsidRPr="0041704C">
        <w:rPr>
          <w:rFonts w:cs="Arial"/>
          <w:noProof/>
        </w:rPr>
        <w:t>1</w:t>
      </w:r>
      <w:r w:rsidR="00505009">
        <w:rPr>
          <w:rFonts w:asciiTheme="minorHAnsi" w:eastAsiaTheme="minorEastAsia" w:hAnsiTheme="minorHAnsi" w:cstheme="minorBidi"/>
          <w:b w:val="0"/>
          <w:caps w:val="0"/>
          <w:noProof/>
          <w:kern w:val="2"/>
          <w:szCs w:val="24"/>
          <w:lang w:eastAsia="pt-BR"/>
          <w14:ligatures w14:val="standardContextual"/>
        </w:rPr>
        <w:tab/>
      </w:r>
      <w:r w:rsidR="00505009" w:rsidRPr="0041704C">
        <w:rPr>
          <w:rFonts w:cs="Arial"/>
          <w:noProof/>
        </w:rPr>
        <w:t>APRESENTAÇÃO</w:t>
      </w:r>
      <w:r w:rsidR="00505009">
        <w:rPr>
          <w:noProof/>
        </w:rPr>
        <w:tab/>
      </w:r>
      <w:r w:rsidR="00505009">
        <w:rPr>
          <w:noProof/>
        </w:rPr>
        <w:fldChar w:fldCharType="begin"/>
      </w:r>
      <w:r w:rsidR="00505009">
        <w:rPr>
          <w:noProof/>
        </w:rPr>
        <w:instrText xml:space="preserve"> PAGEREF _Toc238898364 \h </w:instrText>
      </w:r>
      <w:r w:rsidR="00505009">
        <w:rPr>
          <w:noProof/>
        </w:rPr>
      </w:r>
      <w:r w:rsidR="00505009">
        <w:rPr>
          <w:noProof/>
        </w:rPr>
        <w:fldChar w:fldCharType="separate"/>
      </w:r>
      <w:r w:rsidR="00505009">
        <w:rPr>
          <w:noProof/>
        </w:rPr>
        <w:t>2</w:t>
      </w:r>
      <w:r w:rsidR="00505009">
        <w:rPr>
          <w:noProof/>
        </w:rPr>
        <w:fldChar w:fldCharType="end"/>
      </w:r>
    </w:p>
    <w:p w14:paraId="2DF07271" w14:textId="02631BB0" w:rsidR="00505009" w:rsidRDefault="00505009">
      <w:pPr>
        <w:pStyle w:val="Sumrio1"/>
        <w:rPr>
          <w:rFonts w:asciiTheme="minorHAnsi" w:eastAsiaTheme="minorEastAsia" w:hAnsiTheme="minorHAnsi" w:cstheme="minorBidi"/>
          <w:b w:val="0"/>
          <w:caps w:val="0"/>
          <w:noProof/>
          <w:kern w:val="2"/>
          <w:szCs w:val="24"/>
          <w:lang w:eastAsia="pt-BR"/>
          <w14:ligatures w14:val="standardContextual"/>
        </w:rPr>
      </w:pPr>
      <w:r>
        <w:rPr>
          <w:noProof/>
        </w:rPr>
        <w:t>2</w:t>
      </w:r>
      <w:r>
        <w:rPr>
          <w:rFonts w:asciiTheme="minorHAnsi" w:eastAsiaTheme="minorEastAsia" w:hAnsiTheme="minorHAnsi" w:cstheme="minorBidi"/>
          <w:b w:val="0"/>
          <w:caps w:val="0"/>
          <w:noProof/>
          <w:kern w:val="2"/>
          <w:szCs w:val="24"/>
          <w:lang w:eastAsia="pt-BR"/>
          <w14:ligatures w14:val="standardContextual"/>
        </w:rPr>
        <w:tab/>
      </w:r>
      <w:r>
        <w:rPr>
          <w:noProof/>
        </w:rPr>
        <w:t>conceitos e DEFINIÇÕES</w:t>
      </w:r>
      <w:r>
        <w:rPr>
          <w:noProof/>
        </w:rPr>
        <w:tab/>
      </w:r>
      <w:r>
        <w:rPr>
          <w:noProof/>
        </w:rPr>
        <w:fldChar w:fldCharType="begin"/>
      </w:r>
      <w:r>
        <w:rPr>
          <w:noProof/>
        </w:rPr>
        <w:instrText xml:space="preserve"> PAGEREF _Toc238898365 \h </w:instrText>
      </w:r>
      <w:r>
        <w:rPr>
          <w:noProof/>
        </w:rPr>
      </w:r>
      <w:r>
        <w:rPr>
          <w:noProof/>
        </w:rPr>
        <w:fldChar w:fldCharType="separate"/>
      </w:r>
      <w:r>
        <w:rPr>
          <w:noProof/>
        </w:rPr>
        <w:t>4</w:t>
      </w:r>
      <w:r>
        <w:rPr>
          <w:noProof/>
        </w:rPr>
        <w:fldChar w:fldCharType="end"/>
      </w:r>
    </w:p>
    <w:p w14:paraId="7C632CE4" w14:textId="74B4B01E"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2.1</w:t>
      </w:r>
      <w:r>
        <w:rPr>
          <w:rFonts w:asciiTheme="minorHAnsi" w:eastAsiaTheme="minorEastAsia" w:hAnsiTheme="minorHAnsi" w:cstheme="minorBidi"/>
          <w:caps w:val="0"/>
          <w:noProof/>
          <w:kern w:val="2"/>
          <w:szCs w:val="24"/>
          <w:lang w:eastAsia="pt-BR"/>
          <w14:ligatures w14:val="standardContextual"/>
        </w:rPr>
        <w:tab/>
      </w:r>
      <w:r>
        <w:rPr>
          <w:noProof/>
        </w:rPr>
        <w:t>INTELIGÊNCIA ARTIFICIAL</w:t>
      </w:r>
      <w:r>
        <w:rPr>
          <w:noProof/>
        </w:rPr>
        <w:tab/>
      </w:r>
      <w:r>
        <w:rPr>
          <w:noProof/>
        </w:rPr>
        <w:fldChar w:fldCharType="begin"/>
      </w:r>
      <w:r>
        <w:rPr>
          <w:noProof/>
        </w:rPr>
        <w:instrText xml:space="preserve"> PAGEREF _Toc238898366 \h </w:instrText>
      </w:r>
      <w:r>
        <w:rPr>
          <w:noProof/>
        </w:rPr>
      </w:r>
      <w:r>
        <w:rPr>
          <w:noProof/>
        </w:rPr>
        <w:fldChar w:fldCharType="separate"/>
      </w:r>
      <w:r>
        <w:rPr>
          <w:noProof/>
        </w:rPr>
        <w:t>4</w:t>
      </w:r>
      <w:r>
        <w:rPr>
          <w:noProof/>
        </w:rPr>
        <w:fldChar w:fldCharType="end"/>
      </w:r>
    </w:p>
    <w:p w14:paraId="03BE30DA" w14:textId="62393D00"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2.2</w:t>
      </w:r>
      <w:r>
        <w:rPr>
          <w:rFonts w:asciiTheme="minorHAnsi" w:eastAsiaTheme="minorEastAsia" w:hAnsiTheme="minorHAnsi" w:cstheme="minorBidi"/>
          <w:caps w:val="0"/>
          <w:noProof/>
          <w:kern w:val="2"/>
          <w:szCs w:val="24"/>
          <w:lang w:eastAsia="pt-BR"/>
          <w14:ligatures w14:val="standardContextual"/>
        </w:rPr>
        <w:tab/>
      </w:r>
      <w:r>
        <w:rPr>
          <w:noProof/>
        </w:rPr>
        <w:t>Autoria</w:t>
      </w:r>
      <w:r>
        <w:rPr>
          <w:noProof/>
        </w:rPr>
        <w:tab/>
      </w:r>
      <w:r>
        <w:rPr>
          <w:noProof/>
        </w:rPr>
        <w:fldChar w:fldCharType="begin"/>
      </w:r>
      <w:r>
        <w:rPr>
          <w:noProof/>
        </w:rPr>
        <w:instrText xml:space="preserve"> PAGEREF _Toc238898367 \h </w:instrText>
      </w:r>
      <w:r>
        <w:rPr>
          <w:noProof/>
        </w:rPr>
      </w:r>
      <w:r>
        <w:rPr>
          <w:noProof/>
        </w:rPr>
        <w:fldChar w:fldCharType="separate"/>
      </w:r>
      <w:r>
        <w:rPr>
          <w:noProof/>
        </w:rPr>
        <w:t>4</w:t>
      </w:r>
      <w:r>
        <w:rPr>
          <w:noProof/>
        </w:rPr>
        <w:fldChar w:fldCharType="end"/>
      </w:r>
    </w:p>
    <w:p w14:paraId="3264BECA" w14:textId="3C4115AE"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2.3</w:t>
      </w:r>
      <w:r>
        <w:rPr>
          <w:rFonts w:asciiTheme="minorHAnsi" w:eastAsiaTheme="minorEastAsia" w:hAnsiTheme="minorHAnsi" w:cstheme="minorBidi"/>
          <w:caps w:val="0"/>
          <w:noProof/>
          <w:kern w:val="2"/>
          <w:szCs w:val="24"/>
          <w:lang w:eastAsia="pt-BR"/>
          <w14:ligatures w14:val="standardContextual"/>
        </w:rPr>
        <w:tab/>
      </w:r>
      <w:r>
        <w:rPr>
          <w:noProof/>
        </w:rPr>
        <w:t>Citação</w:t>
      </w:r>
      <w:r>
        <w:rPr>
          <w:noProof/>
        </w:rPr>
        <w:tab/>
      </w:r>
      <w:r>
        <w:rPr>
          <w:noProof/>
        </w:rPr>
        <w:fldChar w:fldCharType="begin"/>
      </w:r>
      <w:r>
        <w:rPr>
          <w:noProof/>
        </w:rPr>
        <w:instrText xml:space="preserve"> PAGEREF _Toc238898368 \h </w:instrText>
      </w:r>
      <w:r>
        <w:rPr>
          <w:noProof/>
        </w:rPr>
      </w:r>
      <w:r>
        <w:rPr>
          <w:noProof/>
        </w:rPr>
        <w:fldChar w:fldCharType="separate"/>
      </w:r>
      <w:r>
        <w:rPr>
          <w:noProof/>
        </w:rPr>
        <w:t>4</w:t>
      </w:r>
      <w:r>
        <w:rPr>
          <w:noProof/>
        </w:rPr>
        <w:fldChar w:fldCharType="end"/>
      </w:r>
    </w:p>
    <w:p w14:paraId="5DF80992" w14:textId="479667E7"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2.4</w:t>
      </w:r>
      <w:r>
        <w:rPr>
          <w:rFonts w:asciiTheme="minorHAnsi" w:eastAsiaTheme="minorEastAsia" w:hAnsiTheme="minorHAnsi" w:cstheme="minorBidi"/>
          <w:caps w:val="0"/>
          <w:noProof/>
          <w:kern w:val="2"/>
          <w:szCs w:val="24"/>
          <w:lang w:eastAsia="pt-BR"/>
          <w14:ligatures w14:val="standardContextual"/>
        </w:rPr>
        <w:tab/>
      </w:r>
      <w:r>
        <w:rPr>
          <w:noProof/>
        </w:rPr>
        <w:t>Plágio</w:t>
      </w:r>
      <w:r>
        <w:rPr>
          <w:noProof/>
        </w:rPr>
        <w:tab/>
      </w:r>
      <w:r>
        <w:rPr>
          <w:noProof/>
        </w:rPr>
        <w:fldChar w:fldCharType="begin"/>
      </w:r>
      <w:r>
        <w:rPr>
          <w:noProof/>
        </w:rPr>
        <w:instrText xml:space="preserve"> PAGEREF _Toc238898369 \h </w:instrText>
      </w:r>
      <w:r>
        <w:rPr>
          <w:noProof/>
        </w:rPr>
      </w:r>
      <w:r>
        <w:rPr>
          <w:noProof/>
        </w:rPr>
        <w:fldChar w:fldCharType="separate"/>
      </w:r>
      <w:r>
        <w:rPr>
          <w:noProof/>
        </w:rPr>
        <w:t>4</w:t>
      </w:r>
      <w:r>
        <w:rPr>
          <w:noProof/>
        </w:rPr>
        <w:fldChar w:fldCharType="end"/>
      </w:r>
    </w:p>
    <w:p w14:paraId="0F941D1A" w14:textId="1D0EF6DA"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2.5</w:t>
      </w:r>
      <w:r>
        <w:rPr>
          <w:rFonts w:asciiTheme="minorHAnsi" w:eastAsiaTheme="minorEastAsia" w:hAnsiTheme="minorHAnsi" w:cstheme="minorBidi"/>
          <w:caps w:val="0"/>
          <w:noProof/>
          <w:kern w:val="2"/>
          <w:szCs w:val="24"/>
          <w:lang w:eastAsia="pt-BR"/>
          <w14:ligatures w14:val="standardContextual"/>
        </w:rPr>
        <w:tab/>
      </w:r>
      <w:r>
        <w:rPr>
          <w:noProof/>
        </w:rPr>
        <w:t>Autoplágio</w:t>
      </w:r>
      <w:r>
        <w:rPr>
          <w:noProof/>
        </w:rPr>
        <w:tab/>
      </w:r>
      <w:r>
        <w:rPr>
          <w:noProof/>
        </w:rPr>
        <w:fldChar w:fldCharType="begin"/>
      </w:r>
      <w:r>
        <w:rPr>
          <w:noProof/>
        </w:rPr>
        <w:instrText xml:space="preserve"> PAGEREF _Toc238898370 \h </w:instrText>
      </w:r>
      <w:r>
        <w:rPr>
          <w:noProof/>
        </w:rPr>
      </w:r>
      <w:r>
        <w:rPr>
          <w:noProof/>
        </w:rPr>
        <w:fldChar w:fldCharType="separate"/>
      </w:r>
      <w:r>
        <w:rPr>
          <w:noProof/>
        </w:rPr>
        <w:t>5</w:t>
      </w:r>
      <w:r>
        <w:rPr>
          <w:noProof/>
        </w:rPr>
        <w:fldChar w:fldCharType="end"/>
      </w:r>
    </w:p>
    <w:p w14:paraId="402D39F9" w14:textId="1FDE4289"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2.6</w:t>
      </w:r>
      <w:r>
        <w:rPr>
          <w:rFonts w:asciiTheme="minorHAnsi" w:eastAsiaTheme="minorEastAsia" w:hAnsiTheme="minorHAnsi" w:cstheme="minorBidi"/>
          <w:caps w:val="0"/>
          <w:noProof/>
          <w:kern w:val="2"/>
          <w:szCs w:val="24"/>
          <w:lang w:eastAsia="pt-BR"/>
          <w14:ligatures w14:val="standardContextual"/>
        </w:rPr>
        <w:tab/>
      </w:r>
      <w:r>
        <w:rPr>
          <w:noProof/>
        </w:rPr>
        <w:t>REFERÊNCIA</w:t>
      </w:r>
      <w:r>
        <w:rPr>
          <w:noProof/>
        </w:rPr>
        <w:tab/>
      </w:r>
      <w:r>
        <w:rPr>
          <w:noProof/>
        </w:rPr>
        <w:fldChar w:fldCharType="begin"/>
      </w:r>
      <w:r>
        <w:rPr>
          <w:noProof/>
        </w:rPr>
        <w:instrText xml:space="preserve"> PAGEREF _Toc238898371 \h </w:instrText>
      </w:r>
      <w:r>
        <w:rPr>
          <w:noProof/>
        </w:rPr>
      </w:r>
      <w:r>
        <w:rPr>
          <w:noProof/>
        </w:rPr>
        <w:fldChar w:fldCharType="separate"/>
      </w:r>
      <w:r>
        <w:rPr>
          <w:noProof/>
        </w:rPr>
        <w:t>5</w:t>
      </w:r>
      <w:r>
        <w:rPr>
          <w:noProof/>
        </w:rPr>
        <w:fldChar w:fldCharType="end"/>
      </w:r>
    </w:p>
    <w:p w14:paraId="2215E2E5" w14:textId="3F7CBFAE"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2.7</w:t>
      </w:r>
      <w:r>
        <w:rPr>
          <w:rFonts w:asciiTheme="minorHAnsi" w:eastAsiaTheme="minorEastAsia" w:hAnsiTheme="minorHAnsi" w:cstheme="minorBidi"/>
          <w:caps w:val="0"/>
          <w:noProof/>
          <w:kern w:val="2"/>
          <w:szCs w:val="24"/>
          <w:lang w:eastAsia="pt-BR"/>
          <w14:ligatures w14:val="standardContextual"/>
        </w:rPr>
        <w:tab/>
      </w:r>
      <w:r>
        <w:rPr>
          <w:noProof/>
        </w:rPr>
        <w:t>Honestidade intelectual</w:t>
      </w:r>
      <w:r>
        <w:rPr>
          <w:noProof/>
        </w:rPr>
        <w:tab/>
      </w:r>
      <w:r>
        <w:rPr>
          <w:noProof/>
        </w:rPr>
        <w:fldChar w:fldCharType="begin"/>
      </w:r>
      <w:r>
        <w:rPr>
          <w:noProof/>
        </w:rPr>
        <w:instrText xml:space="preserve"> PAGEREF _Toc238898372 \h </w:instrText>
      </w:r>
      <w:r>
        <w:rPr>
          <w:noProof/>
        </w:rPr>
      </w:r>
      <w:r>
        <w:rPr>
          <w:noProof/>
        </w:rPr>
        <w:fldChar w:fldCharType="separate"/>
      </w:r>
      <w:r>
        <w:rPr>
          <w:noProof/>
        </w:rPr>
        <w:t>5</w:t>
      </w:r>
      <w:r>
        <w:rPr>
          <w:noProof/>
        </w:rPr>
        <w:fldChar w:fldCharType="end"/>
      </w:r>
    </w:p>
    <w:p w14:paraId="3CAE3213" w14:textId="30FCE3EA"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2.8</w:t>
      </w:r>
      <w:r>
        <w:rPr>
          <w:rFonts w:asciiTheme="minorHAnsi" w:eastAsiaTheme="minorEastAsia" w:hAnsiTheme="minorHAnsi" w:cstheme="minorBidi"/>
          <w:caps w:val="0"/>
          <w:noProof/>
          <w:kern w:val="2"/>
          <w:szCs w:val="24"/>
          <w:lang w:eastAsia="pt-BR"/>
          <w14:ligatures w14:val="standardContextual"/>
        </w:rPr>
        <w:tab/>
      </w:r>
      <w:r>
        <w:rPr>
          <w:noProof/>
        </w:rPr>
        <w:t>Integridade</w:t>
      </w:r>
      <w:r>
        <w:rPr>
          <w:noProof/>
        </w:rPr>
        <w:tab/>
      </w:r>
      <w:r>
        <w:rPr>
          <w:noProof/>
        </w:rPr>
        <w:fldChar w:fldCharType="begin"/>
      </w:r>
      <w:r>
        <w:rPr>
          <w:noProof/>
        </w:rPr>
        <w:instrText xml:space="preserve"> PAGEREF _Toc238898373 \h </w:instrText>
      </w:r>
      <w:r>
        <w:rPr>
          <w:noProof/>
        </w:rPr>
      </w:r>
      <w:r>
        <w:rPr>
          <w:noProof/>
        </w:rPr>
        <w:fldChar w:fldCharType="separate"/>
      </w:r>
      <w:r>
        <w:rPr>
          <w:noProof/>
        </w:rPr>
        <w:t>5</w:t>
      </w:r>
      <w:r>
        <w:rPr>
          <w:noProof/>
        </w:rPr>
        <w:fldChar w:fldCharType="end"/>
      </w:r>
    </w:p>
    <w:p w14:paraId="01C3D64D" w14:textId="1EC45B86"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2.9</w:t>
      </w:r>
      <w:r>
        <w:rPr>
          <w:rFonts w:asciiTheme="minorHAnsi" w:eastAsiaTheme="minorEastAsia" w:hAnsiTheme="minorHAnsi" w:cstheme="minorBidi"/>
          <w:caps w:val="0"/>
          <w:noProof/>
          <w:kern w:val="2"/>
          <w:szCs w:val="24"/>
          <w:lang w:eastAsia="pt-BR"/>
          <w14:ligatures w14:val="standardContextual"/>
        </w:rPr>
        <w:tab/>
      </w:r>
      <w:r>
        <w:rPr>
          <w:noProof/>
        </w:rPr>
        <w:t>Má conduta científica</w:t>
      </w:r>
      <w:r>
        <w:rPr>
          <w:noProof/>
        </w:rPr>
        <w:tab/>
      </w:r>
      <w:r>
        <w:rPr>
          <w:noProof/>
        </w:rPr>
        <w:fldChar w:fldCharType="begin"/>
      </w:r>
      <w:r>
        <w:rPr>
          <w:noProof/>
        </w:rPr>
        <w:instrText xml:space="preserve"> PAGEREF _Toc238898374 \h </w:instrText>
      </w:r>
      <w:r>
        <w:rPr>
          <w:noProof/>
        </w:rPr>
      </w:r>
      <w:r>
        <w:rPr>
          <w:noProof/>
        </w:rPr>
        <w:fldChar w:fldCharType="separate"/>
      </w:r>
      <w:r>
        <w:rPr>
          <w:noProof/>
        </w:rPr>
        <w:t>5</w:t>
      </w:r>
      <w:r>
        <w:rPr>
          <w:noProof/>
        </w:rPr>
        <w:fldChar w:fldCharType="end"/>
      </w:r>
    </w:p>
    <w:p w14:paraId="510101D1" w14:textId="5BC04044"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2.10</w:t>
      </w:r>
      <w:r>
        <w:rPr>
          <w:rFonts w:asciiTheme="minorHAnsi" w:eastAsiaTheme="minorEastAsia" w:hAnsiTheme="minorHAnsi" w:cstheme="minorBidi"/>
          <w:caps w:val="0"/>
          <w:noProof/>
          <w:kern w:val="2"/>
          <w:szCs w:val="24"/>
          <w:lang w:eastAsia="pt-BR"/>
          <w14:ligatures w14:val="standardContextual"/>
        </w:rPr>
        <w:tab/>
      </w:r>
      <w:r>
        <w:rPr>
          <w:noProof/>
        </w:rPr>
        <w:t>Lei Geral de Proteção de Dados Pessoais (LGPD)</w:t>
      </w:r>
      <w:r>
        <w:rPr>
          <w:noProof/>
        </w:rPr>
        <w:tab/>
      </w:r>
      <w:r>
        <w:rPr>
          <w:noProof/>
        </w:rPr>
        <w:fldChar w:fldCharType="begin"/>
      </w:r>
      <w:r>
        <w:rPr>
          <w:noProof/>
        </w:rPr>
        <w:instrText xml:space="preserve"> PAGEREF _Toc238898375 \h </w:instrText>
      </w:r>
      <w:r>
        <w:rPr>
          <w:noProof/>
        </w:rPr>
      </w:r>
      <w:r>
        <w:rPr>
          <w:noProof/>
        </w:rPr>
        <w:fldChar w:fldCharType="separate"/>
      </w:r>
      <w:r>
        <w:rPr>
          <w:noProof/>
        </w:rPr>
        <w:t>6</w:t>
      </w:r>
      <w:r>
        <w:rPr>
          <w:noProof/>
        </w:rPr>
        <w:fldChar w:fldCharType="end"/>
      </w:r>
    </w:p>
    <w:p w14:paraId="2EAF9176" w14:textId="19117272" w:rsidR="00505009" w:rsidRDefault="00505009">
      <w:pPr>
        <w:pStyle w:val="Sumrio1"/>
        <w:rPr>
          <w:rFonts w:asciiTheme="minorHAnsi" w:eastAsiaTheme="minorEastAsia" w:hAnsiTheme="minorHAnsi" w:cstheme="minorBidi"/>
          <w:b w:val="0"/>
          <w:caps w:val="0"/>
          <w:noProof/>
          <w:kern w:val="2"/>
          <w:szCs w:val="24"/>
          <w:lang w:eastAsia="pt-BR"/>
          <w14:ligatures w14:val="standardContextual"/>
        </w:rPr>
      </w:pPr>
      <w:r>
        <w:rPr>
          <w:noProof/>
        </w:rPr>
        <w:t>3</w:t>
      </w:r>
      <w:r>
        <w:rPr>
          <w:rFonts w:asciiTheme="minorHAnsi" w:eastAsiaTheme="minorEastAsia" w:hAnsiTheme="minorHAnsi" w:cstheme="minorBidi"/>
          <w:b w:val="0"/>
          <w:caps w:val="0"/>
          <w:noProof/>
          <w:kern w:val="2"/>
          <w:szCs w:val="24"/>
          <w:lang w:eastAsia="pt-BR"/>
          <w14:ligatures w14:val="standardContextual"/>
        </w:rPr>
        <w:tab/>
      </w:r>
      <w:r>
        <w:rPr>
          <w:noProof/>
        </w:rPr>
        <w:t>RECOMENDAÇÕES PARA O USO ÉTICO, RESPONSÁVEL E TRANSPARENTE DA INTELIGÊNCIA ARTIFICIAL NA ESCRITA ACADÊMICA</w:t>
      </w:r>
      <w:r>
        <w:rPr>
          <w:noProof/>
        </w:rPr>
        <w:tab/>
      </w:r>
      <w:r>
        <w:rPr>
          <w:noProof/>
        </w:rPr>
        <w:fldChar w:fldCharType="begin"/>
      </w:r>
      <w:r>
        <w:rPr>
          <w:noProof/>
        </w:rPr>
        <w:instrText xml:space="preserve"> PAGEREF _Toc238898376 \h </w:instrText>
      </w:r>
      <w:r>
        <w:rPr>
          <w:noProof/>
        </w:rPr>
      </w:r>
      <w:r>
        <w:rPr>
          <w:noProof/>
        </w:rPr>
        <w:fldChar w:fldCharType="separate"/>
      </w:r>
      <w:r>
        <w:rPr>
          <w:noProof/>
        </w:rPr>
        <w:t>7</w:t>
      </w:r>
      <w:r>
        <w:rPr>
          <w:noProof/>
        </w:rPr>
        <w:fldChar w:fldCharType="end"/>
      </w:r>
    </w:p>
    <w:p w14:paraId="206C20E1" w14:textId="7E3CAA1E"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3.1</w:t>
      </w:r>
      <w:r>
        <w:rPr>
          <w:rFonts w:asciiTheme="minorHAnsi" w:eastAsiaTheme="minorEastAsia" w:hAnsiTheme="minorHAnsi" w:cstheme="minorBidi"/>
          <w:caps w:val="0"/>
          <w:noProof/>
          <w:kern w:val="2"/>
          <w:szCs w:val="24"/>
          <w:lang w:eastAsia="pt-BR"/>
          <w14:ligatures w14:val="standardContextual"/>
        </w:rPr>
        <w:tab/>
      </w:r>
      <w:r>
        <w:rPr>
          <w:noProof/>
        </w:rPr>
        <w:t>Declaração dO uso de IA</w:t>
      </w:r>
      <w:r>
        <w:rPr>
          <w:noProof/>
        </w:rPr>
        <w:tab/>
      </w:r>
      <w:r>
        <w:rPr>
          <w:noProof/>
        </w:rPr>
        <w:fldChar w:fldCharType="begin"/>
      </w:r>
      <w:r>
        <w:rPr>
          <w:noProof/>
        </w:rPr>
        <w:instrText xml:space="preserve"> PAGEREF _Toc238898377 \h </w:instrText>
      </w:r>
      <w:r>
        <w:rPr>
          <w:noProof/>
        </w:rPr>
      </w:r>
      <w:r>
        <w:rPr>
          <w:noProof/>
        </w:rPr>
        <w:fldChar w:fldCharType="separate"/>
      </w:r>
      <w:r>
        <w:rPr>
          <w:noProof/>
        </w:rPr>
        <w:t>7</w:t>
      </w:r>
      <w:r>
        <w:rPr>
          <w:noProof/>
        </w:rPr>
        <w:fldChar w:fldCharType="end"/>
      </w:r>
    </w:p>
    <w:p w14:paraId="6F361660" w14:textId="46639473"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3.2</w:t>
      </w:r>
      <w:r>
        <w:rPr>
          <w:rFonts w:asciiTheme="minorHAnsi" w:eastAsiaTheme="minorEastAsia" w:hAnsiTheme="minorHAnsi" w:cstheme="minorBidi"/>
          <w:caps w:val="0"/>
          <w:noProof/>
          <w:kern w:val="2"/>
          <w:szCs w:val="24"/>
          <w:lang w:eastAsia="pt-BR"/>
          <w14:ligatures w14:val="standardContextual"/>
        </w:rPr>
        <w:tab/>
      </w:r>
      <w:r>
        <w:rPr>
          <w:noProof/>
        </w:rPr>
        <w:t>Indicação do uso de IA na fonte de ilustrações</w:t>
      </w:r>
      <w:r>
        <w:rPr>
          <w:noProof/>
        </w:rPr>
        <w:tab/>
      </w:r>
      <w:r>
        <w:rPr>
          <w:noProof/>
        </w:rPr>
        <w:fldChar w:fldCharType="begin"/>
      </w:r>
      <w:r>
        <w:rPr>
          <w:noProof/>
        </w:rPr>
        <w:instrText xml:space="preserve"> PAGEREF _Toc238898378 \h </w:instrText>
      </w:r>
      <w:r>
        <w:rPr>
          <w:noProof/>
        </w:rPr>
      </w:r>
      <w:r>
        <w:rPr>
          <w:noProof/>
        </w:rPr>
        <w:fldChar w:fldCharType="separate"/>
      </w:r>
      <w:r>
        <w:rPr>
          <w:noProof/>
        </w:rPr>
        <w:t>8</w:t>
      </w:r>
      <w:r>
        <w:rPr>
          <w:noProof/>
        </w:rPr>
        <w:fldChar w:fldCharType="end"/>
      </w:r>
    </w:p>
    <w:p w14:paraId="09055B63" w14:textId="22DC7A77" w:rsidR="00505009" w:rsidRDefault="00505009">
      <w:pPr>
        <w:pStyle w:val="Sumrio2"/>
        <w:rPr>
          <w:rFonts w:asciiTheme="minorHAnsi" w:eastAsiaTheme="minorEastAsia" w:hAnsiTheme="minorHAnsi" w:cstheme="minorBidi"/>
          <w:caps w:val="0"/>
          <w:noProof/>
          <w:kern w:val="2"/>
          <w:szCs w:val="24"/>
          <w:lang w:eastAsia="pt-BR"/>
          <w14:ligatures w14:val="standardContextual"/>
        </w:rPr>
      </w:pPr>
      <w:r>
        <w:rPr>
          <w:noProof/>
        </w:rPr>
        <w:t>3.3</w:t>
      </w:r>
      <w:r>
        <w:rPr>
          <w:rFonts w:asciiTheme="minorHAnsi" w:eastAsiaTheme="minorEastAsia" w:hAnsiTheme="minorHAnsi" w:cstheme="minorBidi"/>
          <w:caps w:val="0"/>
          <w:noProof/>
          <w:kern w:val="2"/>
          <w:szCs w:val="24"/>
          <w:lang w:eastAsia="pt-BR"/>
          <w14:ligatures w14:val="standardContextual"/>
        </w:rPr>
        <w:tab/>
      </w:r>
      <w:r>
        <w:rPr>
          <w:noProof/>
        </w:rPr>
        <w:t>Ferramentas de detecção de conteúdo gerado por IA</w:t>
      </w:r>
      <w:r>
        <w:rPr>
          <w:noProof/>
        </w:rPr>
        <w:tab/>
      </w:r>
      <w:r>
        <w:rPr>
          <w:noProof/>
        </w:rPr>
        <w:fldChar w:fldCharType="begin"/>
      </w:r>
      <w:r>
        <w:rPr>
          <w:noProof/>
        </w:rPr>
        <w:instrText xml:space="preserve"> PAGEREF _Toc238898379 \h </w:instrText>
      </w:r>
      <w:r>
        <w:rPr>
          <w:noProof/>
        </w:rPr>
      </w:r>
      <w:r>
        <w:rPr>
          <w:noProof/>
        </w:rPr>
        <w:fldChar w:fldCharType="separate"/>
      </w:r>
      <w:r>
        <w:rPr>
          <w:noProof/>
        </w:rPr>
        <w:t>9</w:t>
      </w:r>
      <w:r>
        <w:rPr>
          <w:noProof/>
        </w:rPr>
        <w:fldChar w:fldCharType="end"/>
      </w:r>
    </w:p>
    <w:p w14:paraId="2D8F97D8" w14:textId="2CBEF3D6" w:rsidR="00505009" w:rsidRDefault="00505009">
      <w:pPr>
        <w:pStyle w:val="Sumrio6"/>
        <w:rPr>
          <w:rFonts w:asciiTheme="minorHAnsi" w:eastAsiaTheme="minorEastAsia" w:hAnsiTheme="minorHAnsi" w:cstheme="minorBidi"/>
          <w:b w:val="0"/>
          <w:noProof/>
          <w:kern w:val="2"/>
          <w:szCs w:val="24"/>
          <w:lang w:eastAsia="pt-BR"/>
          <w14:ligatures w14:val="standardContextual"/>
        </w:rPr>
      </w:pPr>
      <w:r>
        <w:rPr>
          <w:noProof/>
        </w:rPr>
        <w:t>REFERÊNCIAS</w:t>
      </w:r>
      <w:r>
        <w:rPr>
          <w:noProof/>
        </w:rPr>
        <w:tab/>
      </w:r>
      <w:r>
        <w:rPr>
          <w:noProof/>
        </w:rPr>
        <w:fldChar w:fldCharType="begin"/>
      </w:r>
      <w:r>
        <w:rPr>
          <w:noProof/>
        </w:rPr>
        <w:instrText xml:space="preserve"> PAGEREF _Toc238898380 \h </w:instrText>
      </w:r>
      <w:r>
        <w:rPr>
          <w:noProof/>
        </w:rPr>
      </w:r>
      <w:r>
        <w:rPr>
          <w:noProof/>
        </w:rPr>
        <w:fldChar w:fldCharType="separate"/>
      </w:r>
      <w:r>
        <w:rPr>
          <w:noProof/>
        </w:rPr>
        <w:t>10</w:t>
      </w:r>
      <w:r>
        <w:rPr>
          <w:noProof/>
        </w:rPr>
        <w:fldChar w:fldCharType="end"/>
      </w:r>
    </w:p>
    <w:p w14:paraId="78C0F9C1" w14:textId="0A90F380" w:rsidR="00505009" w:rsidRDefault="00505009">
      <w:pPr>
        <w:pStyle w:val="Sumrio6"/>
        <w:rPr>
          <w:rFonts w:asciiTheme="minorHAnsi" w:eastAsiaTheme="minorEastAsia" w:hAnsiTheme="minorHAnsi" w:cstheme="minorBidi"/>
          <w:b w:val="0"/>
          <w:noProof/>
          <w:kern w:val="2"/>
          <w:szCs w:val="24"/>
          <w:lang w:eastAsia="pt-BR"/>
          <w14:ligatures w14:val="standardContextual"/>
        </w:rPr>
      </w:pPr>
      <w:r>
        <w:rPr>
          <w:noProof/>
        </w:rPr>
        <w:t>APÊNDICE A – CHECK LIST PARA O USO ÉTICO, RESPONSÁVEL E TRANSPARENTE DA IA NA ESCRITA ACADÊMICA</w:t>
      </w:r>
      <w:r>
        <w:rPr>
          <w:noProof/>
        </w:rPr>
        <w:tab/>
      </w:r>
      <w:r>
        <w:rPr>
          <w:noProof/>
        </w:rPr>
        <w:fldChar w:fldCharType="begin"/>
      </w:r>
      <w:r>
        <w:rPr>
          <w:noProof/>
        </w:rPr>
        <w:instrText xml:space="preserve"> PAGEREF _Toc238898381 \h </w:instrText>
      </w:r>
      <w:r>
        <w:rPr>
          <w:noProof/>
        </w:rPr>
      </w:r>
      <w:r>
        <w:rPr>
          <w:noProof/>
        </w:rPr>
        <w:fldChar w:fldCharType="separate"/>
      </w:r>
      <w:r>
        <w:rPr>
          <w:noProof/>
        </w:rPr>
        <w:t>12</w:t>
      </w:r>
      <w:r>
        <w:rPr>
          <w:noProof/>
        </w:rPr>
        <w:fldChar w:fldCharType="end"/>
      </w:r>
    </w:p>
    <w:p w14:paraId="1D74BB63" w14:textId="1E3A5B79" w:rsidR="00405DD9" w:rsidRPr="002F34A8" w:rsidRDefault="001720BB" w:rsidP="002F34A8">
      <w:pPr>
        <w:pStyle w:val="Ttulosnonumerados"/>
        <w:jc w:val="both"/>
        <w:rPr>
          <w:rFonts w:cs="Arial"/>
          <w:szCs w:val="24"/>
        </w:rPr>
      </w:pPr>
      <w:r w:rsidRPr="002F34A8">
        <w:rPr>
          <w:rFonts w:cs="Arial"/>
          <w:szCs w:val="24"/>
        </w:rPr>
        <w:fldChar w:fldCharType="end"/>
      </w:r>
    </w:p>
    <w:p w14:paraId="2245743F" w14:textId="77777777" w:rsidR="00D60B96" w:rsidRPr="002F34A8" w:rsidRDefault="00D60B96" w:rsidP="002F34A8">
      <w:pPr>
        <w:pStyle w:val="Ttulosnonumerados"/>
        <w:jc w:val="both"/>
        <w:rPr>
          <w:rFonts w:cs="Arial"/>
          <w:szCs w:val="24"/>
        </w:rPr>
      </w:pPr>
    </w:p>
    <w:p w14:paraId="5D895FF7" w14:textId="77777777" w:rsidR="00D60B96" w:rsidRPr="002F34A8" w:rsidRDefault="00D60B96" w:rsidP="002F34A8">
      <w:pPr>
        <w:tabs>
          <w:tab w:val="left" w:pos="6990"/>
        </w:tabs>
        <w:spacing w:after="0" w:line="360" w:lineRule="auto"/>
        <w:jc w:val="both"/>
        <w:rPr>
          <w:rFonts w:ascii="Arial" w:hAnsi="Arial" w:cs="Arial"/>
          <w:b/>
          <w:caps/>
          <w:sz w:val="24"/>
          <w:szCs w:val="24"/>
        </w:rPr>
        <w:sectPr w:rsidR="00D60B96" w:rsidRPr="002F34A8" w:rsidSect="00D60B96">
          <w:pgSz w:w="11906" w:h="16838"/>
          <w:pgMar w:top="1701" w:right="1134" w:bottom="1134" w:left="1701" w:header="1134" w:footer="709" w:gutter="0"/>
          <w:pgNumType w:start="0"/>
          <w:cols w:space="708"/>
          <w:docGrid w:linePitch="360"/>
        </w:sectPr>
      </w:pPr>
    </w:p>
    <w:p w14:paraId="7A3360B7" w14:textId="7F5B37F8" w:rsidR="00B67A5E" w:rsidRDefault="00E14508" w:rsidP="002F34A8">
      <w:pPr>
        <w:pStyle w:val="Ttulo1"/>
        <w:jc w:val="both"/>
        <w:rPr>
          <w:rFonts w:cs="Arial"/>
          <w:szCs w:val="24"/>
        </w:rPr>
      </w:pPr>
      <w:bookmarkStart w:id="0" w:name="_Toc238898364"/>
      <w:r>
        <w:rPr>
          <w:rFonts w:cs="Arial"/>
          <w:szCs w:val="24"/>
        </w:rPr>
        <w:lastRenderedPageBreak/>
        <w:t>APRESENTAÇÃO</w:t>
      </w:r>
      <w:bookmarkEnd w:id="0"/>
    </w:p>
    <w:p w14:paraId="0CD876DD" w14:textId="77777777" w:rsidR="00271E22" w:rsidRDefault="00271E22" w:rsidP="005130CB">
      <w:pPr>
        <w:pStyle w:val="Texto"/>
      </w:pPr>
    </w:p>
    <w:p w14:paraId="5DB217B1" w14:textId="33BA8A60" w:rsidR="00271E22" w:rsidRPr="00271E22" w:rsidRDefault="00271E22" w:rsidP="00271E22">
      <w:pPr>
        <w:pStyle w:val="Texto"/>
      </w:pPr>
      <w:r w:rsidRPr="00271E22">
        <w:t>Em um cenário marcado por rápidas transformações tecnológicas e pela incorporação da Inteligência Artificial (IA) às atividades acadêmicas, torna-se imprescindível orientar a comunidade universitária</w:t>
      </w:r>
      <w:r w:rsidR="00B56DB6">
        <w:rPr>
          <w:rStyle w:val="Refdenotaderodap"/>
        </w:rPr>
        <w:footnoteReference w:id="2"/>
      </w:r>
      <w:r w:rsidRPr="00271E22">
        <w:t xml:space="preserve"> quanto </w:t>
      </w:r>
      <w:r w:rsidR="00166D1F">
        <w:t>às</w:t>
      </w:r>
      <w:r w:rsidRPr="00271E22">
        <w:t xml:space="preserve"> possibilidades, aos limites e às responsabilidades relacionados ao uso dessa tecnologia. </w:t>
      </w:r>
    </w:p>
    <w:p w14:paraId="1443D8F7" w14:textId="4412A7AB" w:rsidR="00271E22" w:rsidRPr="00271E22" w:rsidRDefault="00271E22" w:rsidP="00271E22">
      <w:pPr>
        <w:pStyle w:val="Texto"/>
      </w:pPr>
      <w:r w:rsidRPr="00271E22">
        <w:t xml:space="preserve">Embora a IA ofereça diferentes possibilidades de apoio às atividades de ensino, pesquisa e extensão, seu uso inadequado pode favorecer a dependência tecnológica, comprometer o desenvolvimento da autonomia intelectual e reduzir o exercício da capacidade crítica </w:t>
      </w:r>
      <w:r w:rsidR="00E17659">
        <w:t>na</w:t>
      </w:r>
      <w:r w:rsidR="007E5A0F">
        <w:t xml:space="preserve"> produção </w:t>
      </w:r>
      <w:r w:rsidR="000355F3">
        <w:t>científica</w:t>
      </w:r>
      <w:r w:rsidRPr="00271E22">
        <w:t>. Quando utilizada de maneira ética, crítica e inclusiva, a IA pode, por outro lado, ampliar o acesso à informação</w:t>
      </w:r>
      <w:r w:rsidR="00463AC5">
        <w:t xml:space="preserve">, além de </w:t>
      </w:r>
      <w:r w:rsidRPr="00271E22">
        <w:t>favorecer a acessibilidade</w:t>
      </w:r>
      <w:r w:rsidR="00463AC5">
        <w:t>, como</w:t>
      </w:r>
      <w:r w:rsidR="00272558">
        <w:t xml:space="preserve">, por exemplo, para Pessoas com Deficiência (PcD), </w:t>
      </w:r>
      <w:r w:rsidRPr="00271E22">
        <w:t>e contribuir para a promoção da equidade no ambiente acadêmico (Sandes; Neves, 2024).</w:t>
      </w:r>
    </w:p>
    <w:p w14:paraId="09E73248" w14:textId="3AB2E800" w:rsidR="00271E22" w:rsidRPr="00271E22" w:rsidRDefault="00271E22" w:rsidP="00271E22">
      <w:pPr>
        <w:pStyle w:val="Texto"/>
      </w:pPr>
      <w:r w:rsidRPr="00271E22">
        <w:t xml:space="preserve">A incorporação da IA às práticas acadêmicas também suscita questões </w:t>
      </w:r>
      <w:r w:rsidR="000A3B59">
        <w:t>éticas, de transparência, de confiabilidade e de</w:t>
      </w:r>
      <w:r w:rsidRPr="00271E22">
        <w:t xml:space="preserve"> reprodutibilidade dos resultados </w:t>
      </w:r>
      <w:r w:rsidR="00EF098A">
        <w:t>d</w:t>
      </w:r>
      <w:r w:rsidR="007B6928">
        <w:t xml:space="preserve">os </w:t>
      </w:r>
      <w:r w:rsidRPr="00271E22">
        <w:t xml:space="preserve"> algoritmos. No contexto educacional, seu uso pode influenciar os métodos e as práticas de ensino e </w:t>
      </w:r>
      <w:r w:rsidR="00CF0840">
        <w:t xml:space="preserve">de </w:t>
      </w:r>
      <w:r w:rsidRPr="00271E22">
        <w:t>aprendizagem</w:t>
      </w:r>
      <w:r w:rsidR="00272558">
        <w:t xml:space="preserve"> ao demandar </w:t>
      </w:r>
      <w:r w:rsidRPr="00271E22">
        <w:t xml:space="preserve">uma abordagem crítica e responsável por parte da comunidade acadêmica (Brasil, 2025). </w:t>
      </w:r>
    </w:p>
    <w:p w14:paraId="0580B0A1" w14:textId="7BCDC592" w:rsidR="00271E22" w:rsidRDefault="00271E22" w:rsidP="00271E22">
      <w:pPr>
        <w:pStyle w:val="Texto"/>
      </w:pPr>
      <w:r w:rsidRPr="00271E22">
        <w:t>Conforme destacam Prodanov e Freitas (2013, p. 46): “</w:t>
      </w:r>
      <w:r w:rsidR="00CF0840">
        <w:t>q</w:t>
      </w:r>
      <w:r w:rsidRPr="00271E22">
        <w:t>uando se pratica pesquisa, é indispensável pensar na responsabilidade do pesquisador no processo de suas investigações e de seus produtos. [...] a honestidade intelectual é fator indispensável aos pesquisadores, tornando-os cidadãos íntegros, éticos, justos e respeitosos consigo e com a própria sociedade”</w:t>
      </w:r>
      <w:r w:rsidR="00CF0840">
        <w:t>.</w:t>
      </w:r>
    </w:p>
    <w:p w14:paraId="39137A76" w14:textId="72B845C5" w:rsidR="008B340D" w:rsidRPr="006B040B" w:rsidRDefault="008B340D" w:rsidP="00661CCE">
      <w:pPr>
        <w:pStyle w:val="Texto"/>
      </w:pPr>
      <w:r w:rsidRPr="006B040B">
        <w:t>Nesse contexto, o bibliotecário, tradicionalmente reconhecido por atuar como mediador do acesso à informação, passa a assumir um papel estratégico diante das tecnologias emergentes, ampliando sua atuação junto à comunidade universitária</w:t>
      </w:r>
      <w:r w:rsidR="003A546E" w:rsidRPr="006B040B">
        <w:t xml:space="preserve"> (Caldas, 2026). </w:t>
      </w:r>
      <w:r w:rsidRPr="006B040B">
        <w:t>Para além da mediação e da disseminação da informação, sua atuação envolve a promoção da competência em informação</w:t>
      </w:r>
      <w:r w:rsidR="00057A8B" w:rsidRPr="006B040B">
        <w:t xml:space="preserve"> ao contribuir </w:t>
      </w:r>
      <w:r w:rsidRPr="006B040B">
        <w:t xml:space="preserve">para a </w:t>
      </w:r>
      <w:r w:rsidRPr="006B040B">
        <w:lastRenderedPageBreak/>
        <w:t>seleção de fontes confiáveis, o uso ético e responsável das informações e das tecnologias e a adoção de práticas alinhadas aos princípios da integridade científica</w:t>
      </w:r>
      <w:r w:rsidR="006B040B" w:rsidRPr="006B040B">
        <w:t>.</w:t>
      </w:r>
    </w:p>
    <w:p w14:paraId="107A67F4" w14:textId="78D36457" w:rsidR="00271E22" w:rsidRPr="00D204C8" w:rsidRDefault="00271E22" w:rsidP="00D204C8">
      <w:pPr>
        <w:pStyle w:val="Texto"/>
      </w:pPr>
      <w:r w:rsidRPr="00D204C8">
        <w:t xml:space="preserve">Com o intuito de </w:t>
      </w:r>
      <w:r w:rsidR="00BA4CAB">
        <w:t>auxiliar</w:t>
      </w:r>
      <w:r w:rsidRPr="00D204C8">
        <w:t xml:space="preserve"> a comunidade acadêmica </w:t>
      </w:r>
      <w:r w:rsidR="00BA4CAB">
        <w:t>furbiana</w:t>
      </w:r>
      <w:r w:rsidRPr="00D204C8">
        <w:t xml:space="preserve">, </w:t>
      </w:r>
      <w:r w:rsidR="008F07D5">
        <w:t xml:space="preserve">foram elaboradas </w:t>
      </w:r>
      <w:r w:rsidRPr="00D204C8">
        <w:t xml:space="preserve">estas </w:t>
      </w:r>
      <w:r w:rsidR="00F20B84">
        <w:t>“</w:t>
      </w:r>
      <w:r w:rsidR="00DB7889" w:rsidRPr="005B59F9">
        <w:rPr>
          <w:b/>
          <w:bCs/>
        </w:rPr>
        <w:t>R</w:t>
      </w:r>
      <w:r w:rsidR="00F20B84" w:rsidRPr="005B59F9">
        <w:rPr>
          <w:b/>
          <w:bCs/>
        </w:rPr>
        <w:t xml:space="preserve">ecomendações para o uso ético, responsável e transparente da </w:t>
      </w:r>
      <w:r w:rsidR="00DB7889" w:rsidRPr="005B59F9">
        <w:rPr>
          <w:b/>
          <w:bCs/>
        </w:rPr>
        <w:t>I</w:t>
      </w:r>
      <w:r w:rsidR="005B59F9" w:rsidRPr="005B59F9">
        <w:rPr>
          <w:b/>
          <w:bCs/>
        </w:rPr>
        <w:t>nteligência</w:t>
      </w:r>
      <w:r w:rsidR="00DB7889" w:rsidRPr="005B59F9">
        <w:rPr>
          <w:b/>
          <w:bCs/>
        </w:rPr>
        <w:t xml:space="preserve"> A</w:t>
      </w:r>
      <w:r w:rsidR="00F20B84" w:rsidRPr="005B59F9">
        <w:rPr>
          <w:b/>
          <w:bCs/>
        </w:rPr>
        <w:t>rtificial na escrita acadêmica</w:t>
      </w:r>
      <w:r w:rsidR="00F20B84">
        <w:t xml:space="preserve">”. </w:t>
      </w:r>
      <w:r w:rsidR="001944F3">
        <w:t xml:space="preserve">Ressalta-se que </w:t>
      </w:r>
      <w:r w:rsidR="008C6A90">
        <w:t xml:space="preserve">as recomendações </w:t>
      </w:r>
      <w:r w:rsidR="00081BA3">
        <w:t xml:space="preserve"> </w:t>
      </w:r>
      <w:r w:rsidRPr="00D204C8">
        <w:t>não substituem a responsabilidade intelectual</w:t>
      </w:r>
      <w:r w:rsidR="008C6A90">
        <w:t xml:space="preserve"> do autor</w:t>
      </w:r>
      <w:r w:rsidRPr="00D204C8">
        <w:t xml:space="preserve">, tampouco dispensam a observância </w:t>
      </w:r>
      <w:r w:rsidR="00DF787C">
        <w:t xml:space="preserve">das </w:t>
      </w:r>
      <w:r w:rsidRPr="00D204C8">
        <w:t xml:space="preserve">normas </w:t>
      </w:r>
      <w:r w:rsidR="008C6A90">
        <w:t>vigente</w:t>
      </w:r>
      <w:r w:rsidR="009B6117">
        <w:t>s</w:t>
      </w:r>
      <w:r w:rsidR="005E4CE0">
        <w:t>, quando aplicáveis,</w:t>
      </w:r>
      <w:r w:rsidR="009B6117">
        <w:t xml:space="preserve"> nem </w:t>
      </w:r>
      <w:r w:rsidRPr="00D204C8">
        <w:t>das orientações específicas de professores, orientadores e demais responsáveis pelas atividades acadêmicas.</w:t>
      </w:r>
    </w:p>
    <w:p w14:paraId="42F2AA19" w14:textId="1CF35F00" w:rsidR="00CE4FBC" w:rsidRDefault="00CE4FBC">
      <w:pPr>
        <w:spacing w:after="0" w:line="240" w:lineRule="auto"/>
        <w:rPr>
          <w:rFonts w:ascii="Arial" w:hAnsi="Arial"/>
          <w:sz w:val="24"/>
        </w:rPr>
      </w:pPr>
      <w:r>
        <w:br w:type="page"/>
      </w:r>
    </w:p>
    <w:p w14:paraId="353F75F6" w14:textId="44DDC5D1" w:rsidR="00733B4A" w:rsidRDefault="002F6EA1" w:rsidP="00CB7A8C">
      <w:pPr>
        <w:pStyle w:val="Ttulo1"/>
      </w:pPr>
      <w:bookmarkStart w:id="1" w:name="_Toc238898365"/>
      <w:r>
        <w:lastRenderedPageBreak/>
        <w:t xml:space="preserve">conceitos e </w:t>
      </w:r>
      <w:r w:rsidR="00733B4A">
        <w:t>DEFINIÇÕ</w:t>
      </w:r>
      <w:r w:rsidR="005E40C4">
        <w:t>E</w:t>
      </w:r>
      <w:r w:rsidR="00733B4A">
        <w:t>S</w:t>
      </w:r>
      <w:bookmarkEnd w:id="1"/>
      <w:r w:rsidR="00383348">
        <w:t xml:space="preserve"> </w:t>
      </w:r>
    </w:p>
    <w:p w14:paraId="7A1CAEF2" w14:textId="77777777" w:rsidR="00733B4A" w:rsidRDefault="00733B4A" w:rsidP="00733B4A">
      <w:pPr>
        <w:pStyle w:val="Texto"/>
        <w:ind w:firstLine="0"/>
      </w:pPr>
    </w:p>
    <w:p w14:paraId="10194A59" w14:textId="7BD8E633" w:rsidR="00D24773" w:rsidRDefault="00497ECC" w:rsidP="00031977">
      <w:pPr>
        <w:pStyle w:val="Texto"/>
      </w:pPr>
      <w:r w:rsidRPr="00497ECC">
        <w:t>A seguir, apresentam-se conceitos e definições fundamentais para a compreensão da IA, com o propósito de orientar seu uso ético, responsável e consciente na escrita acadêmica.</w:t>
      </w:r>
    </w:p>
    <w:p w14:paraId="65CD078E" w14:textId="77777777" w:rsidR="00497ECC" w:rsidRDefault="00497ECC" w:rsidP="00031977">
      <w:pPr>
        <w:pStyle w:val="Texto"/>
      </w:pPr>
    </w:p>
    <w:p w14:paraId="310D0623" w14:textId="1C37F7E6" w:rsidR="00D24773" w:rsidRDefault="00D24773" w:rsidP="00D24773">
      <w:pPr>
        <w:pStyle w:val="Ttulo2"/>
      </w:pPr>
      <w:bookmarkStart w:id="2" w:name="_Toc238898366"/>
      <w:r>
        <w:t>INTELIGÊNCIA ARTIFICIAL</w:t>
      </w:r>
      <w:bookmarkEnd w:id="2"/>
    </w:p>
    <w:p w14:paraId="25D320EB" w14:textId="77777777" w:rsidR="00AA44DE" w:rsidRDefault="00AA44DE" w:rsidP="000A23BB">
      <w:pPr>
        <w:pStyle w:val="Texto"/>
      </w:pPr>
    </w:p>
    <w:p w14:paraId="2B84B895" w14:textId="77777777" w:rsidR="00582497" w:rsidRDefault="00582497" w:rsidP="00582497">
      <w:pPr>
        <w:pStyle w:val="Texto"/>
      </w:pPr>
      <w:r w:rsidRPr="00582497">
        <w:t>Rich e Knight (1994) conceituam a Inteligência Artificial como o estudo de métodos que possibilitam aos computadores realizar tarefas que, atualmente, são desempenhadas pelos seres humanos com maior eficiência.</w:t>
      </w:r>
    </w:p>
    <w:p w14:paraId="0E519C3D" w14:textId="77777777" w:rsidR="00A474AA" w:rsidRDefault="00A474AA" w:rsidP="00582497">
      <w:pPr>
        <w:pStyle w:val="Texto"/>
      </w:pPr>
    </w:p>
    <w:p w14:paraId="10B6A9C7" w14:textId="05805136" w:rsidR="001F0BE4" w:rsidRDefault="001F0BE4" w:rsidP="00CB7A8C">
      <w:pPr>
        <w:pStyle w:val="Ttulo2"/>
      </w:pPr>
      <w:bookmarkStart w:id="3" w:name="_Toc238898367"/>
      <w:r>
        <w:t>A</w:t>
      </w:r>
      <w:r w:rsidR="00756F08">
        <w:t>utoria</w:t>
      </w:r>
      <w:bookmarkEnd w:id="3"/>
      <w:r w:rsidR="006317F8">
        <w:t xml:space="preserve"> </w:t>
      </w:r>
    </w:p>
    <w:p w14:paraId="46915406" w14:textId="77777777" w:rsidR="00D647F2" w:rsidRDefault="00D647F2" w:rsidP="005A034A">
      <w:pPr>
        <w:pStyle w:val="Texto"/>
      </w:pPr>
    </w:p>
    <w:p w14:paraId="7BC74203" w14:textId="11EA392C" w:rsidR="00A95B30" w:rsidRDefault="00D647F2" w:rsidP="00A50063">
      <w:pPr>
        <w:pStyle w:val="Texto"/>
      </w:pPr>
      <w:r>
        <w:t>“</w:t>
      </w:r>
      <w:r w:rsidR="00F80A80">
        <w:t>P</w:t>
      </w:r>
      <w:r w:rsidRPr="00D647F2">
        <w:t>essoa(s) física(s) responsável(eis) pela criação do conteúdo intelectual ou artístico de um documento</w:t>
      </w:r>
      <w:r>
        <w:t>” (ABNT, 20</w:t>
      </w:r>
      <w:r w:rsidR="00F80A80">
        <w:t xml:space="preserve">18, p. 2). </w:t>
      </w:r>
      <w:r w:rsidR="00A95B30" w:rsidRPr="00A50063">
        <w:t>N</w:t>
      </w:r>
      <w:r w:rsidR="005D0A08">
        <w:t xml:space="preserve">a </w:t>
      </w:r>
      <w:r w:rsidR="00A95B30" w:rsidRPr="00A50063">
        <w:t xml:space="preserve">produção acadêmica, a autoria é atribuída </w:t>
      </w:r>
      <w:r w:rsidR="00945990" w:rsidRPr="00A50063">
        <w:t>às</w:t>
      </w:r>
      <w:r w:rsidR="00A95B30" w:rsidRPr="00A50063">
        <w:t xml:space="preserve"> pessoas </w:t>
      </w:r>
      <w:r w:rsidR="00945990" w:rsidRPr="00A50063">
        <w:t xml:space="preserve">que contribuíram </w:t>
      </w:r>
      <w:r w:rsidR="00A95B30" w:rsidRPr="00A50063">
        <w:t xml:space="preserve">intelectualmente para a elaboração do trabalho. Ferramentas de </w:t>
      </w:r>
      <w:r w:rsidR="00A50063" w:rsidRPr="00A50063">
        <w:t>IA</w:t>
      </w:r>
      <w:r w:rsidR="00A95B30" w:rsidRPr="00A50063">
        <w:t xml:space="preserve"> não são consideradas autoras</w:t>
      </w:r>
      <w:r w:rsidR="008E79C1">
        <w:t>.</w:t>
      </w:r>
    </w:p>
    <w:p w14:paraId="3909B2CB" w14:textId="77777777" w:rsidR="00CE4FBC" w:rsidRDefault="00CE4FBC" w:rsidP="00A50063">
      <w:pPr>
        <w:pStyle w:val="Texto"/>
      </w:pPr>
    </w:p>
    <w:p w14:paraId="1188CE0E" w14:textId="77777777" w:rsidR="0049087F" w:rsidRDefault="0049087F" w:rsidP="0049087F">
      <w:pPr>
        <w:pStyle w:val="Ttulo2"/>
      </w:pPr>
      <w:bookmarkStart w:id="4" w:name="_Toc238898368"/>
      <w:r w:rsidRPr="00F40A38">
        <w:t>Citação</w:t>
      </w:r>
      <w:bookmarkEnd w:id="4"/>
    </w:p>
    <w:p w14:paraId="4855B2F9" w14:textId="77777777" w:rsidR="0049087F" w:rsidRPr="00F40A38" w:rsidRDefault="0049087F" w:rsidP="0049087F">
      <w:pPr>
        <w:pStyle w:val="Texto"/>
        <w:rPr>
          <w:b/>
          <w:bCs/>
        </w:rPr>
      </w:pPr>
    </w:p>
    <w:p w14:paraId="1ABFC3AA" w14:textId="336F501D" w:rsidR="0049087F" w:rsidRDefault="0049087F" w:rsidP="0049087F">
      <w:pPr>
        <w:pStyle w:val="Texto"/>
      </w:pPr>
      <w:r w:rsidRPr="00F40A38">
        <w:t xml:space="preserve">Segundo a ABNT  </w:t>
      </w:r>
      <w:r>
        <w:t>(</w:t>
      </w:r>
      <w:r w:rsidRPr="00F40A38">
        <w:t>2023, p. 1)</w:t>
      </w:r>
      <w:r>
        <w:t xml:space="preserve">, </w:t>
      </w:r>
      <w:r w:rsidRPr="00F40A38">
        <w:t>citação é a "menção de uma informação extraída de outra fonte"</w:t>
      </w:r>
      <w:r>
        <w:t xml:space="preserve">. </w:t>
      </w:r>
      <w:r w:rsidRPr="003E2666">
        <w:t xml:space="preserve">A utilização adequada de citações assegura o reconhecimento da autoria, fortalece a credibilidade da pesquisa e possibilita a verificação das informações apresentadas. </w:t>
      </w:r>
      <w:r>
        <w:t>A</w:t>
      </w:r>
      <w:r w:rsidRPr="003E2666">
        <w:t xml:space="preserve"> citação constitui elemento essencial da escrita</w:t>
      </w:r>
      <w:r w:rsidR="003300D9">
        <w:t xml:space="preserve"> </w:t>
      </w:r>
      <w:r>
        <w:t>e contribui p</w:t>
      </w:r>
      <w:r w:rsidRPr="003E2666">
        <w:t>ara a transparência da produção do conhecimento e para a prevenção do plágio.</w:t>
      </w:r>
    </w:p>
    <w:p w14:paraId="48C73752" w14:textId="77777777" w:rsidR="00970538" w:rsidRDefault="00970538" w:rsidP="00970538">
      <w:pPr>
        <w:pStyle w:val="Texto"/>
      </w:pPr>
    </w:p>
    <w:p w14:paraId="1DA2278C" w14:textId="77777777" w:rsidR="00970538" w:rsidRDefault="00970538" w:rsidP="00970538">
      <w:pPr>
        <w:pStyle w:val="Ttulo2"/>
      </w:pPr>
      <w:bookmarkStart w:id="5" w:name="_Toc238898369"/>
      <w:r>
        <w:t>Plágio</w:t>
      </w:r>
      <w:bookmarkEnd w:id="5"/>
    </w:p>
    <w:p w14:paraId="70D3F43B" w14:textId="77777777" w:rsidR="00970538" w:rsidRDefault="00970538" w:rsidP="00970538">
      <w:pPr>
        <w:pStyle w:val="Texto"/>
        <w:rPr>
          <w:rFonts w:cs="Arial"/>
          <w:b/>
          <w:bCs/>
          <w:szCs w:val="24"/>
        </w:rPr>
      </w:pPr>
    </w:p>
    <w:p w14:paraId="0E4D7B7D" w14:textId="222A8392" w:rsidR="00970538" w:rsidRPr="005161F6" w:rsidRDefault="00970538" w:rsidP="00970538">
      <w:pPr>
        <w:pStyle w:val="Texto"/>
      </w:pPr>
      <w:r w:rsidRPr="00635543">
        <w:t>"Apresentação de resultados, conclusões, textos, ideias ou dados de terceiros, como se próprios fossem, sem referência adequada, inclusive no exercício de função avaliadora</w:t>
      </w:r>
      <w:r>
        <w:t>”</w:t>
      </w:r>
      <w:r w:rsidRPr="00635543">
        <w:t xml:space="preserve"> (CNPq, 2026, cap. I, art. 5, inc. XVIII).</w:t>
      </w:r>
      <w:r>
        <w:t xml:space="preserve"> </w:t>
      </w:r>
      <w:r w:rsidRPr="00A66178">
        <w:t xml:space="preserve">A atribuição correta da autoria e a </w:t>
      </w:r>
      <w:r w:rsidRPr="00A66178">
        <w:lastRenderedPageBreak/>
        <w:t>indicação das fontes são fundamentais para evitar o plágio. A prática de plágio pode caracterizar má conduta científica</w:t>
      </w:r>
      <w:r w:rsidR="00720E8B">
        <w:t xml:space="preserve">, sujeita a infrações e </w:t>
      </w:r>
      <w:r w:rsidRPr="00A66178">
        <w:t>sanções</w:t>
      </w:r>
      <w:r w:rsidR="00720E8B">
        <w:t>.</w:t>
      </w:r>
    </w:p>
    <w:p w14:paraId="4D872E38" w14:textId="77777777" w:rsidR="00970538" w:rsidRDefault="00970538" w:rsidP="00970538">
      <w:pPr>
        <w:pStyle w:val="Texto"/>
        <w:rPr>
          <w:rFonts w:cs="Arial"/>
          <w:b/>
          <w:bCs/>
          <w:szCs w:val="24"/>
        </w:rPr>
      </w:pPr>
    </w:p>
    <w:p w14:paraId="560502F1" w14:textId="77777777" w:rsidR="00970538" w:rsidRDefault="00970538" w:rsidP="00970538">
      <w:pPr>
        <w:pStyle w:val="Ttulo2"/>
      </w:pPr>
      <w:bookmarkStart w:id="6" w:name="_Toc238898370"/>
      <w:r w:rsidRPr="002F34A8">
        <w:t>Autoplágio</w:t>
      </w:r>
      <w:bookmarkEnd w:id="6"/>
    </w:p>
    <w:p w14:paraId="194EC746" w14:textId="77777777" w:rsidR="00970538" w:rsidRPr="002F34A8" w:rsidRDefault="00970538" w:rsidP="00970538">
      <w:pPr>
        <w:pStyle w:val="Texto"/>
        <w:ind w:firstLine="0"/>
        <w:rPr>
          <w:rFonts w:cs="Arial"/>
          <w:b/>
          <w:bCs/>
          <w:szCs w:val="24"/>
        </w:rPr>
      </w:pPr>
    </w:p>
    <w:p w14:paraId="7E3F753C" w14:textId="6A293EBA" w:rsidR="00970538" w:rsidRDefault="00970538" w:rsidP="00970538">
      <w:pPr>
        <w:pStyle w:val="Texto"/>
      </w:pPr>
      <w:r w:rsidRPr="002F34A8">
        <w:rPr>
          <w:rFonts w:cs="Arial"/>
          <w:szCs w:val="24"/>
        </w:rPr>
        <w:t>"Publicação total ou parcial de textos já publicados pelo mesmo autor, sem referência à publicação anterior</w:t>
      </w:r>
      <w:r>
        <w:rPr>
          <w:rFonts w:cs="Arial"/>
          <w:szCs w:val="24"/>
        </w:rPr>
        <w:t>”</w:t>
      </w:r>
      <w:r w:rsidRPr="002F34A8">
        <w:rPr>
          <w:rFonts w:cs="Arial"/>
          <w:szCs w:val="24"/>
        </w:rPr>
        <w:t xml:space="preserve"> (CNPq, 2026, cap. </w:t>
      </w:r>
      <w:r w:rsidRPr="00180924">
        <w:rPr>
          <w:rFonts w:cs="Arial"/>
          <w:szCs w:val="24"/>
        </w:rPr>
        <w:t>I, art. 5, inc. II).</w:t>
      </w:r>
      <w:r>
        <w:rPr>
          <w:rFonts w:cs="Arial"/>
          <w:szCs w:val="24"/>
        </w:rPr>
        <w:t xml:space="preserve"> </w:t>
      </w:r>
      <w:r w:rsidRPr="00A66178">
        <w:t xml:space="preserve">A utilização de conteúdo anteriormente </w:t>
      </w:r>
      <w:r>
        <w:t>publicado</w:t>
      </w:r>
      <w:r w:rsidRPr="00A66178">
        <w:t xml:space="preserve"> pelo próprio autor deve ser </w:t>
      </w:r>
      <w:r w:rsidR="000E643E">
        <w:t>devidamente indicada e referenciada, a f</w:t>
      </w:r>
      <w:r>
        <w:t>im de evitar</w:t>
      </w:r>
      <w:r w:rsidRPr="00A66178">
        <w:t xml:space="preserve"> a caracterização de autoplágio.</w:t>
      </w:r>
    </w:p>
    <w:p w14:paraId="19E23708" w14:textId="77777777" w:rsidR="00CB4198" w:rsidRDefault="00CB4198" w:rsidP="00970538">
      <w:pPr>
        <w:pStyle w:val="Texto"/>
      </w:pPr>
    </w:p>
    <w:p w14:paraId="325D3A0B" w14:textId="77777777" w:rsidR="00970538" w:rsidRDefault="00970538" w:rsidP="00970538">
      <w:pPr>
        <w:pStyle w:val="Ttulo2"/>
      </w:pPr>
      <w:bookmarkStart w:id="7" w:name="_Toc238898371"/>
      <w:r>
        <w:t>REFERÊNCIA</w:t>
      </w:r>
      <w:bookmarkEnd w:id="7"/>
    </w:p>
    <w:p w14:paraId="3D887883" w14:textId="77777777" w:rsidR="00970538" w:rsidRDefault="00970538" w:rsidP="00970538">
      <w:pPr>
        <w:pStyle w:val="Texto"/>
      </w:pPr>
    </w:p>
    <w:p w14:paraId="5F5CBAFD" w14:textId="77777777" w:rsidR="000F55B2" w:rsidRDefault="00970538" w:rsidP="000F55B2">
      <w:pPr>
        <w:pStyle w:val="Texto"/>
      </w:pPr>
      <w:r w:rsidRPr="00C14644">
        <w:t>"Conjunto padronizado de elementos descritivos, retirados de um documento, que permite sua identificação individual” (ABNT 2025, p. 3).</w:t>
      </w:r>
      <w:r>
        <w:t xml:space="preserve"> </w:t>
      </w:r>
      <w:r w:rsidRPr="00A66178">
        <w:t>A elaboração correta das referências é fundamental para identificar, localizar e verificar as fontes utilizadas na pesquisa</w:t>
      </w:r>
      <w:r w:rsidR="000F55B2">
        <w:t>.</w:t>
      </w:r>
    </w:p>
    <w:p w14:paraId="2CF345AC" w14:textId="77777777" w:rsidR="000A23BB" w:rsidRDefault="000A23BB" w:rsidP="000F55B2">
      <w:pPr>
        <w:pStyle w:val="Texto"/>
      </w:pPr>
    </w:p>
    <w:p w14:paraId="654BCA04" w14:textId="037E6B1C" w:rsidR="00A75A38" w:rsidRPr="00290DED" w:rsidRDefault="00A75A38" w:rsidP="000F55B2">
      <w:pPr>
        <w:pStyle w:val="Ttulo2"/>
        <w:rPr>
          <w:rStyle w:val="Ttulo3Char"/>
          <w:b w:val="0"/>
          <w:bCs/>
          <w:szCs w:val="26"/>
        </w:rPr>
      </w:pPr>
      <w:bookmarkStart w:id="8" w:name="_Toc238898372"/>
      <w:r w:rsidRPr="00290DED">
        <w:t>Honestidade intelectual</w:t>
      </w:r>
      <w:bookmarkEnd w:id="8"/>
    </w:p>
    <w:p w14:paraId="2791FAFC" w14:textId="77777777" w:rsidR="00A75A38" w:rsidRDefault="00A75A38" w:rsidP="00A75A38">
      <w:pPr>
        <w:pStyle w:val="Texto"/>
      </w:pPr>
    </w:p>
    <w:p w14:paraId="26564EDE" w14:textId="77777777" w:rsidR="00A75A38" w:rsidRDefault="00A75A38" w:rsidP="00A75A38">
      <w:pPr>
        <w:pStyle w:val="Texto"/>
      </w:pPr>
      <w:r>
        <w:t>“P</w:t>
      </w:r>
      <w:r w:rsidRPr="00FC1367">
        <w:t>rática ética de buscar e comunicar a verdade de forma imparcial, rigorosa e transparente, reconhecendo e respeitando as fontes, evitando plágio, admitindo erros e apresentando argumentos justos</w:t>
      </w:r>
      <w:r>
        <w:t>”</w:t>
      </w:r>
      <w:r w:rsidRPr="00FC1367">
        <w:t xml:space="preserve"> (CNPq, 2026, cap. </w:t>
      </w:r>
      <w:r w:rsidRPr="00C755F7">
        <w:t xml:space="preserve">I, art. 5, inc. XIII). </w:t>
      </w:r>
    </w:p>
    <w:p w14:paraId="668BF668" w14:textId="77777777" w:rsidR="00CE4FBC" w:rsidRDefault="00CE4FBC" w:rsidP="00A75A38">
      <w:pPr>
        <w:pStyle w:val="Texto"/>
      </w:pPr>
    </w:p>
    <w:p w14:paraId="6FF1B4C8" w14:textId="710BFAF2" w:rsidR="00A75A38" w:rsidRDefault="00A75A38" w:rsidP="00A75A38">
      <w:pPr>
        <w:pStyle w:val="Ttulo2"/>
      </w:pPr>
      <w:bookmarkStart w:id="9" w:name="_Toc238898373"/>
      <w:r w:rsidRPr="00F40A38">
        <w:t>Integridade</w:t>
      </w:r>
      <w:bookmarkEnd w:id="9"/>
      <w:r w:rsidRPr="00F40A38">
        <w:t xml:space="preserve"> </w:t>
      </w:r>
    </w:p>
    <w:p w14:paraId="26B13D64" w14:textId="77777777" w:rsidR="00A75A38" w:rsidRPr="00F40A38" w:rsidRDefault="00A75A38" w:rsidP="00A75A38">
      <w:pPr>
        <w:pStyle w:val="Texto"/>
        <w:rPr>
          <w:b/>
          <w:bCs/>
        </w:rPr>
      </w:pPr>
    </w:p>
    <w:p w14:paraId="788CEBFB" w14:textId="77777777" w:rsidR="00A75A38" w:rsidRDefault="00A75A38" w:rsidP="00A75A38">
      <w:pPr>
        <w:pStyle w:val="Texto"/>
      </w:pPr>
      <w:r w:rsidRPr="00094A48">
        <w:t xml:space="preserve">“Conduta que garante a qualidade e a idoneidade das informações em todos os aspectos do projeto de ciência, tecnologia e inovação desenvolvido, a partir da articulação de rígidos princípios éticos e morais, desde a concepção do estudo […], até a comunicação pública </w:t>
      </w:r>
      <w:r>
        <w:t>dos</w:t>
      </w:r>
      <w:r w:rsidRPr="00094A48">
        <w:t xml:space="preserve"> resultados”</w:t>
      </w:r>
      <w:r>
        <w:t xml:space="preserve"> </w:t>
      </w:r>
      <w:r w:rsidRPr="00094A48">
        <w:t xml:space="preserve">(CNPq, 2026, cap. </w:t>
      </w:r>
      <w:r w:rsidRPr="00F14D82">
        <w:t xml:space="preserve">I, art. 5, inc. XIV). </w:t>
      </w:r>
    </w:p>
    <w:p w14:paraId="3F746908" w14:textId="77777777" w:rsidR="00773E9A" w:rsidRDefault="00773E9A" w:rsidP="00A75A38">
      <w:pPr>
        <w:pStyle w:val="Texto"/>
      </w:pPr>
    </w:p>
    <w:p w14:paraId="3C381A3D" w14:textId="77777777" w:rsidR="00773E9A" w:rsidRDefault="00773E9A" w:rsidP="00773E9A">
      <w:pPr>
        <w:pStyle w:val="Ttulo2"/>
      </w:pPr>
      <w:bookmarkStart w:id="10" w:name="_Toc238898374"/>
      <w:r>
        <w:t>Má conduta científica</w:t>
      </w:r>
      <w:bookmarkEnd w:id="10"/>
    </w:p>
    <w:p w14:paraId="4F5360F0" w14:textId="77777777" w:rsidR="00773E9A" w:rsidRDefault="00773E9A" w:rsidP="00773E9A">
      <w:pPr>
        <w:pStyle w:val="Texto"/>
      </w:pPr>
    </w:p>
    <w:p w14:paraId="4CBABBAA" w14:textId="77777777" w:rsidR="00773E9A" w:rsidRPr="009C610C" w:rsidRDefault="00773E9A" w:rsidP="00773E9A">
      <w:pPr>
        <w:pStyle w:val="Texto"/>
      </w:pPr>
      <w:r>
        <w:t xml:space="preserve">Conduta dos participantes de um processo de Pesquisa &amp; Desenvolvimento (P&amp;D) que apresente desvio intencional ou negligência graves dos padrões de </w:t>
      </w:r>
      <w:r>
        <w:lastRenderedPageBreak/>
        <w:t xml:space="preserve">integridade, éticos e metodológicos aceitos pela comunidade acadêmica, por exemplo: falsificação ou plágio </w:t>
      </w:r>
      <w:r w:rsidRPr="00094A48">
        <w:t xml:space="preserve">(CNPq, 2026, cap. </w:t>
      </w:r>
      <w:r w:rsidRPr="00F14D82">
        <w:t xml:space="preserve">I, art. 5, inc. XV). </w:t>
      </w:r>
    </w:p>
    <w:p w14:paraId="262F39BD" w14:textId="77777777" w:rsidR="00A75A38" w:rsidRPr="00FC1367" w:rsidRDefault="00A75A38" w:rsidP="00A75A38">
      <w:pPr>
        <w:pStyle w:val="Texto"/>
      </w:pPr>
    </w:p>
    <w:p w14:paraId="6690AB03" w14:textId="5D8FB69F" w:rsidR="00E47430" w:rsidRPr="00783723" w:rsidRDefault="00E10007" w:rsidP="00E10007">
      <w:pPr>
        <w:pStyle w:val="Ttulo2"/>
      </w:pPr>
      <w:bookmarkStart w:id="11" w:name="_Toc238898375"/>
      <w:r w:rsidRPr="00783723">
        <w:t>Lei Geral de Proteção de Dados Pessoais (LGPD)</w:t>
      </w:r>
      <w:bookmarkEnd w:id="11"/>
    </w:p>
    <w:p w14:paraId="4DA55CA6" w14:textId="77777777" w:rsidR="00E10007" w:rsidRDefault="00E10007" w:rsidP="005130CB">
      <w:pPr>
        <w:pStyle w:val="Texto"/>
      </w:pPr>
    </w:p>
    <w:p w14:paraId="2ECC1493" w14:textId="77777777" w:rsidR="005C5AE2" w:rsidRDefault="00BC3B13" w:rsidP="00BC3B13">
      <w:pPr>
        <w:pStyle w:val="Texto"/>
      </w:pPr>
      <w:r w:rsidRPr="00923B3E">
        <w:t>No uso de ferramentas de IA é necessário observar os princípios e as disposições da LGPD</w:t>
      </w:r>
      <w:r w:rsidR="007C594A" w:rsidRPr="00923B3E">
        <w:t xml:space="preserve"> </w:t>
      </w:r>
      <w:r w:rsidR="000F5377" w:rsidRPr="00923B3E">
        <w:t xml:space="preserve">nº 13.709/2018 para evitar o </w:t>
      </w:r>
      <w:r w:rsidRPr="00923B3E">
        <w:t>compartilhamento indevido de dados pessoais, sensíveis, confidenciais ou protegidos</w:t>
      </w:r>
      <w:r w:rsidR="007053F0">
        <w:t xml:space="preserve"> (Brasil, 2018)</w:t>
      </w:r>
      <w:r w:rsidRPr="00923B3E">
        <w:t>.</w:t>
      </w:r>
    </w:p>
    <w:p w14:paraId="232FD3FC" w14:textId="42DC795B" w:rsidR="00BC3B13" w:rsidRDefault="00BC3B13" w:rsidP="00BC3B13">
      <w:pPr>
        <w:pStyle w:val="Texto"/>
      </w:pPr>
      <w:r w:rsidRPr="00923B3E">
        <w:t>Sampaio, Sabbatini e Limongi (2024) alertam que os grandes modelos de linguagem, treinados com dados disponíveis na internet, podem produzir resultados que infrinjam direitos autorais ou reproduzam conteúdos de terceiros. Dessa forma, cabe ao autor verificar criticamente os resultados obtidos, garantir a originalidade do trabalho e citar as fontes utilizadas.</w:t>
      </w:r>
    </w:p>
    <w:p w14:paraId="04929119" w14:textId="1509880E" w:rsidR="009A1576" w:rsidRDefault="009A1576">
      <w:pPr>
        <w:spacing w:after="0" w:line="240" w:lineRule="auto"/>
        <w:rPr>
          <w:rFonts w:ascii="Arial" w:hAnsi="Arial"/>
          <w:sz w:val="24"/>
        </w:rPr>
      </w:pPr>
      <w:r>
        <w:br w:type="page"/>
      </w:r>
    </w:p>
    <w:p w14:paraId="5CE555E6" w14:textId="638B3635" w:rsidR="00221BEB" w:rsidRPr="00C40010" w:rsidRDefault="00221BEB" w:rsidP="00221BEB">
      <w:pPr>
        <w:pStyle w:val="Ttulo1"/>
      </w:pPr>
      <w:bookmarkStart w:id="12" w:name="_Toc238898376"/>
      <w:r w:rsidRPr="00C40010">
        <w:lastRenderedPageBreak/>
        <w:t xml:space="preserve">RECOMENDAÇÕES PARA </w:t>
      </w:r>
      <w:r>
        <w:t xml:space="preserve">O </w:t>
      </w:r>
      <w:r w:rsidRPr="00C40010">
        <w:t xml:space="preserve">USO </w:t>
      </w:r>
      <w:r>
        <w:t>ÉTICO, RESPONSÁVEL E TRANSPARENTE DA INTELIGÊNCIA ARTIFICIAL</w:t>
      </w:r>
      <w:r w:rsidRPr="00C40010">
        <w:t xml:space="preserve"> NA ESCRITA ACADÊMICA</w:t>
      </w:r>
      <w:bookmarkEnd w:id="12"/>
    </w:p>
    <w:p w14:paraId="465C0F2E" w14:textId="77777777" w:rsidR="00CB7A8C" w:rsidRDefault="00CB7A8C" w:rsidP="005A034A">
      <w:pPr>
        <w:pStyle w:val="Texto"/>
      </w:pPr>
    </w:p>
    <w:p w14:paraId="58FEEA26" w14:textId="7B378EED" w:rsidR="00B50D12" w:rsidRPr="00CA3B14" w:rsidRDefault="000B1C6B" w:rsidP="00B50D12">
      <w:pPr>
        <w:pStyle w:val="Texto"/>
      </w:pPr>
      <w:r w:rsidRPr="004C25BD">
        <w:t>As ferramentas de IA devem ser utilizadas de forma responsável, crítica e transparente, como recursos de apoio, sem substituir a reflexão, a análise</w:t>
      </w:r>
      <w:r w:rsidR="00DD52E6">
        <w:t xml:space="preserve"> </w:t>
      </w:r>
      <w:r w:rsidRPr="004C25BD">
        <w:t>e a autoria humana.</w:t>
      </w:r>
      <w:r w:rsidR="003346B1">
        <w:t xml:space="preserve"> </w:t>
      </w:r>
      <w:r w:rsidR="00B50D12" w:rsidRPr="00CA3B14">
        <w:t>Com base nas orientações d</w:t>
      </w:r>
      <w:r w:rsidR="00B407F2">
        <w:t xml:space="preserve">e Bego e Salvadeo (2026), </w:t>
      </w:r>
      <w:r w:rsidR="009B0D6A">
        <w:t xml:space="preserve">do </w:t>
      </w:r>
      <w:r w:rsidR="00B50D12" w:rsidRPr="00CA3B14">
        <w:t>CNPq (2026)</w:t>
      </w:r>
      <w:r w:rsidR="009B0D6A">
        <w:t xml:space="preserve"> e </w:t>
      </w:r>
      <w:r w:rsidR="00B50D12" w:rsidRPr="00CA3B14">
        <w:t>da UDESC (2025)</w:t>
      </w:r>
      <w:r w:rsidR="009B0D6A">
        <w:t xml:space="preserve">, </w:t>
      </w:r>
      <w:r w:rsidR="00B50D12" w:rsidRPr="00CA3B14">
        <w:t>recomenda-se:</w:t>
      </w:r>
    </w:p>
    <w:p w14:paraId="5BD03493" w14:textId="01CC7998" w:rsidR="00B50D12" w:rsidRPr="00CA3B14" w:rsidRDefault="00B50D12" w:rsidP="00B50D12">
      <w:pPr>
        <w:pStyle w:val="Texto"/>
      </w:pPr>
      <w:r w:rsidRPr="00CA3B14">
        <w:t>a) declarar o uso de IA em qualquer etapa da pesquisa</w:t>
      </w:r>
      <w:r w:rsidR="00B140C5">
        <w:t xml:space="preserve"> e informar</w:t>
      </w:r>
      <w:r w:rsidRPr="00CA3B14">
        <w:t xml:space="preserve"> a ferramenta utilizada e sua finalidade;</w:t>
      </w:r>
    </w:p>
    <w:p w14:paraId="40DBC0F7" w14:textId="69D502C6" w:rsidR="00B50D12" w:rsidRPr="00CA3B14" w:rsidRDefault="00B50D12" w:rsidP="00B50D12">
      <w:pPr>
        <w:pStyle w:val="Texto"/>
      </w:pPr>
      <w:r w:rsidRPr="00CA3B14">
        <w:t>b) não apresentar conteúdo gerado por IA como se fosse de autoria humana, especialmente quando a ferramenta tiver contribuído substancialmente para sua elaboração;</w:t>
      </w:r>
    </w:p>
    <w:p w14:paraId="4DC7AB28" w14:textId="164F952B" w:rsidR="00B50D12" w:rsidRPr="00CA3B14" w:rsidRDefault="00B50D12" w:rsidP="00B50D12">
      <w:pPr>
        <w:pStyle w:val="Texto"/>
      </w:pPr>
      <w:r w:rsidRPr="00CA3B14">
        <w:t>c) assumir integral responsabilidade pelo conteúdo final da pesquisa, incluindo textos, dados, análises, imagens, referências e demais elementos produzidos com auxílio de IA;</w:t>
      </w:r>
    </w:p>
    <w:p w14:paraId="4E667968" w14:textId="00CEA369" w:rsidR="00B50D12" w:rsidRPr="00CA3B14" w:rsidRDefault="00B50D12" w:rsidP="00B50D12">
      <w:pPr>
        <w:pStyle w:val="Texto"/>
      </w:pPr>
      <w:r w:rsidRPr="00CA3B14">
        <w:t>d) utilizar a IA como ferramenta de apoio</w:t>
      </w:r>
      <w:r w:rsidR="00835734">
        <w:t xml:space="preserve"> e manter</w:t>
      </w:r>
      <w:r w:rsidRPr="00CA3B14">
        <w:t xml:space="preserve"> o pesquisador como responsável pela reflexão, análise, interpretação e tomada de decisões;</w:t>
      </w:r>
    </w:p>
    <w:p w14:paraId="29108132" w14:textId="1BCEC5D6" w:rsidR="00B50D12" w:rsidRPr="00CA3B14" w:rsidRDefault="00B50D12" w:rsidP="00B50D12">
      <w:pPr>
        <w:pStyle w:val="Texto"/>
      </w:pPr>
      <w:r w:rsidRPr="00CA3B14">
        <w:t xml:space="preserve">e) verificar criticamente as informações e referências geradas pela </w:t>
      </w:r>
      <w:r w:rsidR="00964593" w:rsidRPr="00CA3B14">
        <w:t>IA</w:t>
      </w:r>
      <w:r w:rsidR="006959F2">
        <w:t xml:space="preserve"> </w:t>
      </w:r>
      <w:r w:rsidR="001B49CE">
        <w:t xml:space="preserve">e </w:t>
      </w:r>
      <w:r w:rsidR="00964593" w:rsidRPr="00CA3B14">
        <w:t>considera</w:t>
      </w:r>
      <w:r w:rsidR="001B49CE">
        <w:t>r</w:t>
      </w:r>
      <w:r w:rsidRPr="00CA3B14">
        <w:t xml:space="preserve"> a possibilidade de erros, informações desatualizadas, referências inexistentes ou conteúdos inadequados;</w:t>
      </w:r>
    </w:p>
    <w:p w14:paraId="1F719E8B" w14:textId="3AE9496D" w:rsidR="00B50D12" w:rsidRPr="00CA3B14" w:rsidRDefault="00B50D12" w:rsidP="00B50D12">
      <w:pPr>
        <w:pStyle w:val="Texto"/>
      </w:pPr>
      <w:r w:rsidRPr="00CA3B14">
        <w:t>f) proteger dados pessoais, sensíveis, confidenciais ou sigilosos</w:t>
      </w:r>
      <w:r w:rsidR="001B49CE">
        <w:t xml:space="preserve"> e evitar</w:t>
      </w:r>
      <w:r w:rsidRPr="00CA3B14">
        <w:t xml:space="preserve"> inseri-los em ferramentas de IA sem autorização e sem avaliação dos riscos envolvidos;</w:t>
      </w:r>
    </w:p>
    <w:p w14:paraId="651431D1" w14:textId="77777777" w:rsidR="00B50D12" w:rsidRPr="00CA3B14" w:rsidRDefault="00B50D12" w:rsidP="00B50D12">
      <w:pPr>
        <w:pStyle w:val="Texto"/>
      </w:pPr>
      <w:r w:rsidRPr="00CA3B14">
        <w:t>g) respeitar direitos autorais, propriedade intelectual e demais direitos de terceiros;</w:t>
      </w:r>
    </w:p>
    <w:p w14:paraId="6E3F21C3" w14:textId="63FEF8D1" w:rsidR="00B50D12" w:rsidRDefault="00B50D12" w:rsidP="00B50D12">
      <w:pPr>
        <w:pStyle w:val="Texto"/>
      </w:pPr>
      <w:r w:rsidRPr="00CA3B14">
        <w:t>h) manter-se atualizado quanto às orientações institucionais, normas, legislações e boas práticas relacionadas ao uso da IA na pesquisa e na escrita acadêmica.</w:t>
      </w:r>
    </w:p>
    <w:p w14:paraId="21099F56" w14:textId="77777777" w:rsidR="007D7E33" w:rsidRDefault="007D7E33" w:rsidP="007D7E33">
      <w:pPr>
        <w:pStyle w:val="Texto"/>
      </w:pPr>
    </w:p>
    <w:p w14:paraId="2AB10FAD" w14:textId="222D27FD" w:rsidR="009469A5" w:rsidRDefault="00926A9F" w:rsidP="00FA1164">
      <w:pPr>
        <w:pStyle w:val="Ttulo2"/>
      </w:pPr>
      <w:bookmarkStart w:id="13" w:name="_Toc238898377"/>
      <w:r>
        <w:t>D</w:t>
      </w:r>
      <w:r w:rsidR="009469A5">
        <w:t>eclar</w:t>
      </w:r>
      <w:r w:rsidR="000D0B94">
        <w:t>ação d</w:t>
      </w:r>
      <w:r w:rsidR="0007132E">
        <w:t>O</w:t>
      </w:r>
      <w:r w:rsidR="000D0B94">
        <w:t xml:space="preserve"> </w:t>
      </w:r>
      <w:r w:rsidR="009469A5">
        <w:t>uso de IA</w:t>
      </w:r>
      <w:bookmarkEnd w:id="13"/>
    </w:p>
    <w:p w14:paraId="67199639" w14:textId="77777777" w:rsidR="00E91239" w:rsidRDefault="00E91239" w:rsidP="009902EB">
      <w:pPr>
        <w:pStyle w:val="Texto"/>
      </w:pPr>
    </w:p>
    <w:p w14:paraId="34188020" w14:textId="3682436F" w:rsidR="00445477" w:rsidRPr="00445477" w:rsidRDefault="00445477" w:rsidP="00445477">
      <w:pPr>
        <w:pStyle w:val="Texto"/>
      </w:pPr>
      <w:r w:rsidRPr="00445477">
        <w:t>Sempre que ferramentas de IA forem utilizadas na elaboração de um trabalho acadêmico, recomenda-se declarar seu uso de forma transparente</w:t>
      </w:r>
      <w:r w:rsidR="00EC4F14">
        <w:t xml:space="preserve"> e informar </w:t>
      </w:r>
      <w:r w:rsidRPr="00445477">
        <w:t xml:space="preserve">a ferramenta utilizada, a finalidade de seu uso, a etapa da pesquisa em que foi </w:t>
      </w:r>
      <w:r w:rsidRPr="00445477">
        <w:lastRenderedPageBreak/>
        <w:t>empregada e os procedimentos adotados para revisão, verificação e validação do conteúdo gerado ou modificado com seu auxílio.</w:t>
      </w:r>
    </w:p>
    <w:p w14:paraId="2AF81DBF" w14:textId="3E61BCC3" w:rsidR="00445477" w:rsidRPr="00445477" w:rsidRDefault="00445477" w:rsidP="00445477">
      <w:pPr>
        <w:pStyle w:val="Texto"/>
      </w:pPr>
      <w:r w:rsidRPr="00445477">
        <w:t>A forma e o local da declaração devem ser definidos de acordo com a natureza e a finalidade do uso da IA, bem como com as orientações estabelecidas pelo programa, curso, professor, periódico, evento ou instituição responsável pela elaboração, avaliação ou publicação do trabalho.</w:t>
      </w:r>
    </w:p>
    <w:p w14:paraId="0B9A053A" w14:textId="7ED77C42" w:rsidR="00445477" w:rsidRPr="00445477" w:rsidRDefault="00445477" w:rsidP="00445477">
      <w:pPr>
        <w:pStyle w:val="Texto"/>
      </w:pPr>
      <w:r w:rsidRPr="00445477">
        <w:t>Conforme a natureza do trabalho e as orientações aplicáveis, a declaração do uso de IA pode ser apresentada em diferentes partes do documento, tais como:</w:t>
      </w:r>
    </w:p>
    <w:p w14:paraId="2EC73792" w14:textId="2259981F" w:rsidR="00445477" w:rsidRPr="00445477" w:rsidRDefault="00445477" w:rsidP="00445477">
      <w:pPr>
        <w:pStyle w:val="Texto"/>
      </w:pPr>
      <w:r w:rsidRPr="00445477">
        <w:t>a) na metodologia ;</w:t>
      </w:r>
    </w:p>
    <w:p w14:paraId="2BABAA0A" w14:textId="09AE29D3" w:rsidR="00445477" w:rsidRPr="00445477" w:rsidRDefault="00445477" w:rsidP="00445477">
      <w:pPr>
        <w:pStyle w:val="Texto"/>
      </w:pPr>
      <w:r w:rsidRPr="00445477">
        <w:t>b) em nota de rodapé;</w:t>
      </w:r>
    </w:p>
    <w:p w14:paraId="73A71ED7" w14:textId="166F0344" w:rsidR="00445477" w:rsidRPr="00445477" w:rsidRDefault="00445477" w:rsidP="00445477">
      <w:pPr>
        <w:pStyle w:val="Texto"/>
      </w:pPr>
      <w:r w:rsidRPr="00445477">
        <w:t>c) nas considerações finais</w:t>
      </w:r>
      <w:r w:rsidR="004A1AA9">
        <w:t>;</w:t>
      </w:r>
    </w:p>
    <w:p w14:paraId="6D571CCF" w14:textId="77777777" w:rsidR="00445477" w:rsidRPr="00445477" w:rsidRDefault="00445477" w:rsidP="00445477">
      <w:pPr>
        <w:pStyle w:val="Texto"/>
      </w:pPr>
      <w:r w:rsidRPr="00445477">
        <w:t>d) em seção específica destinada à declaração do uso de IAG;</w:t>
      </w:r>
    </w:p>
    <w:p w14:paraId="41F91108" w14:textId="77777777" w:rsidR="00445477" w:rsidRPr="00445477" w:rsidRDefault="00445477" w:rsidP="007F692B">
      <w:pPr>
        <w:pStyle w:val="Texto"/>
        <w:ind w:left="993" w:hanging="284"/>
      </w:pPr>
      <w:r w:rsidRPr="00445477">
        <w:t>e) em outro espaço indicado pelo professor, programa, instituição, periódico ou evento.</w:t>
      </w:r>
    </w:p>
    <w:p w14:paraId="55357E6B" w14:textId="77777777" w:rsidR="00B140C5" w:rsidRPr="00C25D74" w:rsidRDefault="00B140C5" w:rsidP="00A73DE7">
      <w:pPr>
        <w:pStyle w:val="Texto"/>
        <w:ind w:firstLine="680"/>
      </w:pPr>
    </w:p>
    <w:p w14:paraId="3284818A" w14:textId="18217719" w:rsidR="002D43B1" w:rsidRPr="00C25D74" w:rsidRDefault="002D43B1" w:rsidP="00B22B0C">
      <w:pPr>
        <w:pStyle w:val="Texto"/>
        <w:ind w:firstLine="0"/>
      </w:pPr>
      <w:r w:rsidRPr="00C25D74">
        <w:t>Exemplo de declaração do uso de IAG</w:t>
      </w:r>
      <w:r w:rsidR="002D0178">
        <w:t>:</w:t>
      </w:r>
    </w:p>
    <w:p w14:paraId="6A6648EE" w14:textId="77777777" w:rsidR="00B22B0C" w:rsidRPr="002D43B1" w:rsidRDefault="00B22B0C" w:rsidP="00B22B0C">
      <w:pPr>
        <w:pStyle w:val="Texto"/>
        <w:ind w:left="227" w:firstLine="0"/>
        <w:rPr>
          <w:b/>
          <w:bCs/>
        </w:rPr>
      </w:pPr>
    </w:p>
    <w:p w14:paraId="206A61E7" w14:textId="4CA1022B" w:rsidR="002D43B1" w:rsidRPr="002D43B1" w:rsidRDefault="002D43B1" w:rsidP="002D43B1">
      <w:pPr>
        <w:pStyle w:val="Texto"/>
        <w:ind w:firstLine="680"/>
      </w:pPr>
      <w:r w:rsidRPr="002D43B1">
        <w:t xml:space="preserve">Durante a elaboração deste trabalho, o(a) autor(a) utilizou a ferramenta de </w:t>
      </w:r>
      <w:r>
        <w:t>IA</w:t>
      </w:r>
      <w:r w:rsidRPr="002D43B1">
        <w:t xml:space="preserve"> </w:t>
      </w:r>
      <w:r w:rsidRPr="002D43B1">
        <w:rPr>
          <w:b/>
          <w:bCs/>
        </w:rPr>
        <w:t>[nome da ferramenta]</w:t>
      </w:r>
      <w:r w:rsidRPr="002D43B1">
        <w:t xml:space="preserve">, da </w:t>
      </w:r>
      <w:r w:rsidRPr="002D43B1">
        <w:rPr>
          <w:b/>
          <w:bCs/>
        </w:rPr>
        <w:t>[empresa/desenvolvedora, se pertinente]</w:t>
      </w:r>
      <w:r w:rsidRPr="002D43B1">
        <w:t xml:space="preserve">, </w:t>
      </w:r>
      <w:r w:rsidRPr="002D43B1">
        <w:rPr>
          <w:b/>
          <w:bCs/>
        </w:rPr>
        <w:t>[versão, se disponível]</w:t>
      </w:r>
      <w:r w:rsidRPr="002D43B1">
        <w:t xml:space="preserve">, acessada em </w:t>
      </w:r>
      <w:r w:rsidRPr="002D43B1">
        <w:rPr>
          <w:b/>
          <w:bCs/>
        </w:rPr>
        <w:t>[data]</w:t>
      </w:r>
      <w:r w:rsidRPr="002D43B1">
        <w:t xml:space="preserve">, como recurso de apoio para </w:t>
      </w:r>
      <w:r w:rsidRPr="002D43B1">
        <w:rPr>
          <w:b/>
          <w:bCs/>
        </w:rPr>
        <w:t>[informar a(s) finalidade(s) de uso, por exemplo: revisão textual, aprimoramento da redação, tradução, síntese de informações, geração de ideias, análise de dados ou produção de imagens]</w:t>
      </w:r>
      <w:r w:rsidRPr="002D43B1">
        <w:t>.</w:t>
      </w:r>
    </w:p>
    <w:p w14:paraId="2C3A9B6F" w14:textId="77777777" w:rsidR="002D43B1" w:rsidRPr="002D43B1" w:rsidRDefault="002D43B1" w:rsidP="002D43B1">
      <w:pPr>
        <w:pStyle w:val="Texto"/>
        <w:ind w:firstLine="680"/>
      </w:pPr>
      <w:r w:rsidRPr="002D43B1">
        <w:t>O conteúdo produzido ou modificado com o auxílio da ferramenta foi revisado, verificado e validado pelo(a) autor(a), que permanece responsável pela seleção, interpretação e utilização das informações, bem como pela versão final do trabalho.</w:t>
      </w:r>
    </w:p>
    <w:p w14:paraId="6E421CA0" w14:textId="77777777" w:rsidR="002D43B1" w:rsidRDefault="002D43B1" w:rsidP="00A73DE7">
      <w:pPr>
        <w:pStyle w:val="Texto"/>
        <w:ind w:firstLine="680"/>
      </w:pPr>
    </w:p>
    <w:p w14:paraId="680C2620" w14:textId="0E126D40" w:rsidR="00207BC3" w:rsidRDefault="00B3721F" w:rsidP="00B3721F">
      <w:pPr>
        <w:pStyle w:val="Ttulo2"/>
      </w:pPr>
      <w:bookmarkStart w:id="14" w:name="_Toc238898378"/>
      <w:r w:rsidRPr="00B3721F">
        <w:t>Indicação do uso de IA na fonte de ilustrações</w:t>
      </w:r>
      <w:bookmarkEnd w:id="14"/>
    </w:p>
    <w:p w14:paraId="04A9AFF7" w14:textId="77777777" w:rsidR="00B3721F" w:rsidRPr="00207BC3" w:rsidRDefault="00B3721F" w:rsidP="00031977">
      <w:pPr>
        <w:pStyle w:val="Texto"/>
      </w:pPr>
    </w:p>
    <w:p w14:paraId="56A0EED8" w14:textId="77777777" w:rsidR="00A94FC7" w:rsidRPr="00076844" w:rsidRDefault="00975C9D" w:rsidP="00975C9D">
      <w:pPr>
        <w:pStyle w:val="Texto"/>
      </w:pPr>
      <w:r w:rsidRPr="00076844">
        <w:t xml:space="preserve">Quando uma ilustração </w:t>
      </w:r>
      <w:r w:rsidR="003A0363" w:rsidRPr="00076844">
        <w:t>(</w:t>
      </w:r>
      <w:r w:rsidRPr="00076844">
        <w:t xml:space="preserve">imagem, gráfico, </w:t>
      </w:r>
      <w:r w:rsidR="003A0363" w:rsidRPr="00076844">
        <w:t xml:space="preserve">quadro, tabela, </w:t>
      </w:r>
      <w:r w:rsidR="00B057D8" w:rsidRPr="00076844">
        <w:t>fotografia</w:t>
      </w:r>
      <w:r w:rsidRPr="00076844">
        <w:t>, fluxograma</w:t>
      </w:r>
      <w:r w:rsidR="00B057D8" w:rsidRPr="00076844">
        <w:t xml:space="preserve"> </w:t>
      </w:r>
      <w:r w:rsidRPr="00076844">
        <w:t>ou outra representação visual</w:t>
      </w:r>
      <w:r w:rsidR="00B057D8" w:rsidRPr="00076844">
        <w:t xml:space="preserve">) </w:t>
      </w:r>
      <w:r w:rsidRPr="00076844">
        <w:t xml:space="preserve">for criada total ou parcialmente com o auxílio de uma ferramenta de IA, recomenda-se informar na fonte da ilustração. </w:t>
      </w:r>
    </w:p>
    <w:p w14:paraId="2F225D25" w14:textId="01FFBA52" w:rsidR="00076844" w:rsidRPr="00076844" w:rsidRDefault="00975C9D" w:rsidP="004515C2">
      <w:pPr>
        <w:pStyle w:val="Texto"/>
      </w:pPr>
      <w:r w:rsidRPr="00076844">
        <w:t xml:space="preserve">Quando a ilustração for elaborada integralmente pelo próprio autor, podem ser utilizadas expressões como “elaboração própria”, “elaborado pelo próprio autor” ou </w:t>
      </w:r>
      <w:r w:rsidRPr="00076844">
        <w:lastRenderedPageBreak/>
        <w:t>“elaborada pelo próprio autor”, conforme o gênero e a estrutura da ilustração (ABNT, 2024).</w:t>
      </w:r>
      <w:r w:rsidR="004515C2">
        <w:t xml:space="preserve"> </w:t>
      </w:r>
      <w:r w:rsidR="00076844" w:rsidRPr="00076844">
        <w:t xml:space="preserve">Exemplos: </w:t>
      </w:r>
    </w:p>
    <w:p w14:paraId="1F2974A7" w14:textId="4E9BFF97" w:rsidR="00975C9D" w:rsidRPr="00C87A8B" w:rsidRDefault="00975C9D" w:rsidP="002D0178">
      <w:pPr>
        <w:pStyle w:val="Texto"/>
        <w:ind w:left="1418" w:hanging="709"/>
      </w:pPr>
      <w:r w:rsidRPr="00C87A8B">
        <w:t>Fonte: imagem gerada com o auxílio d</w:t>
      </w:r>
      <w:r w:rsidR="00DB7256">
        <w:t>a IA</w:t>
      </w:r>
      <w:r w:rsidR="00306F38">
        <w:t xml:space="preserve">, </w:t>
      </w:r>
      <w:r w:rsidRPr="00C87A8B">
        <w:t>adaptada pelo autor.</w:t>
      </w:r>
    </w:p>
    <w:p w14:paraId="146CFE84" w14:textId="28813F1D" w:rsidR="00975C9D" w:rsidRPr="00C87A8B" w:rsidRDefault="00975C9D" w:rsidP="00975C9D">
      <w:pPr>
        <w:pStyle w:val="Texto"/>
      </w:pPr>
      <w:r w:rsidRPr="00C87A8B">
        <w:t>Fonte: adaptado pelo autor com o auxílio de ferramenta de IA.</w:t>
      </w:r>
    </w:p>
    <w:p w14:paraId="346CCB3F" w14:textId="015F0378" w:rsidR="00975C9D" w:rsidRDefault="00975C9D" w:rsidP="00975C9D">
      <w:pPr>
        <w:pStyle w:val="Texto"/>
      </w:pPr>
      <w:r w:rsidRPr="00C87A8B">
        <w:t>Fonte: imagem original de [autor/fonte], editada pelo autor com o auxílio de IA.</w:t>
      </w:r>
    </w:p>
    <w:p w14:paraId="1AD3A51A" w14:textId="77777777" w:rsidR="00E70976" w:rsidRDefault="00E70976" w:rsidP="00B57EEC">
      <w:pPr>
        <w:pStyle w:val="Texto"/>
        <w:ind w:firstLine="0"/>
        <w:rPr>
          <w:highlight w:val="yellow"/>
        </w:rPr>
      </w:pPr>
    </w:p>
    <w:p w14:paraId="6EB19F13" w14:textId="36BCE6F5" w:rsidR="00354480" w:rsidRDefault="00354480" w:rsidP="0042360E">
      <w:pPr>
        <w:pStyle w:val="Listadeilustraes"/>
      </w:pPr>
      <w:bookmarkStart w:id="15" w:name="_Toc238126996"/>
      <w:r>
        <w:t>Imagem 1 – Estudante fazendo uso da IA</w:t>
      </w:r>
      <w:bookmarkEnd w:id="15"/>
    </w:p>
    <w:p w14:paraId="16AEE698" w14:textId="11C0820D" w:rsidR="00DF43CA" w:rsidRDefault="00DF43CA" w:rsidP="006A441B">
      <w:pPr>
        <w:pStyle w:val="Ilustraes"/>
      </w:pPr>
      <w:r w:rsidRPr="00DF43CA">
        <w:drawing>
          <wp:inline distT="0" distB="0" distL="0" distR="0" wp14:anchorId="2149EBAA" wp14:editId="7D7A997C">
            <wp:extent cx="2619178" cy="1906905"/>
            <wp:effectExtent l="0" t="0" r="0" b="0"/>
            <wp:docPr id="154635623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56238" name=""/>
                    <pic:cNvPicPr/>
                  </pic:nvPicPr>
                  <pic:blipFill>
                    <a:blip r:embed="rId12"/>
                    <a:stretch>
                      <a:fillRect/>
                    </a:stretch>
                  </pic:blipFill>
                  <pic:spPr>
                    <a:xfrm>
                      <a:off x="0" y="0"/>
                      <a:ext cx="2642523" cy="1923901"/>
                    </a:xfrm>
                    <a:prstGeom prst="rect">
                      <a:avLst/>
                    </a:prstGeom>
                  </pic:spPr>
                </pic:pic>
              </a:graphicData>
            </a:graphic>
          </wp:inline>
        </w:drawing>
      </w:r>
    </w:p>
    <w:p w14:paraId="0ED6DF65" w14:textId="67416F2D" w:rsidR="00BC3B89" w:rsidRDefault="00DF43CA" w:rsidP="00354480">
      <w:pPr>
        <w:pStyle w:val="Fontesilustraes"/>
      </w:pPr>
      <w:r>
        <w:t xml:space="preserve">Fonte: </w:t>
      </w:r>
      <w:r w:rsidR="003F0597">
        <w:t>imagem gerada</w:t>
      </w:r>
      <w:r w:rsidR="00263B78">
        <w:t xml:space="preserve"> </w:t>
      </w:r>
      <w:r w:rsidR="00263B78" w:rsidRPr="00C90A55">
        <w:t xml:space="preserve">com o auxílio do ChatGPT (OpenAI, 2026). </w:t>
      </w:r>
    </w:p>
    <w:p w14:paraId="48E3E398" w14:textId="77777777" w:rsidR="00374796" w:rsidRDefault="00374796" w:rsidP="00270FCF">
      <w:pPr>
        <w:pStyle w:val="Texto"/>
      </w:pPr>
    </w:p>
    <w:p w14:paraId="4E86B570" w14:textId="0E364F93" w:rsidR="00280326" w:rsidRDefault="00A82FFA" w:rsidP="0092318F">
      <w:pPr>
        <w:pStyle w:val="Ttulo2"/>
      </w:pPr>
      <w:bookmarkStart w:id="16" w:name="_Toc238898379"/>
      <w:r>
        <w:t>Ferramentas de d</w:t>
      </w:r>
      <w:r w:rsidR="00133085">
        <w:t>etec</w:t>
      </w:r>
      <w:r>
        <w:t xml:space="preserve">ção de conteúdo gerado por </w:t>
      </w:r>
      <w:r w:rsidR="00F5667B">
        <w:t>IA</w:t>
      </w:r>
      <w:bookmarkEnd w:id="16"/>
    </w:p>
    <w:p w14:paraId="309AE652" w14:textId="77777777" w:rsidR="00F5667B" w:rsidRDefault="00F5667B" w:rsidP="00280326">
      <w:pPr>
        <w:pStyle w:val="Texto"/>
        <w:ind w:firstLine="0"/>
      </w:pPr>
    </w:p>
    <w:p w14:paraId="067FCF07" w14:textId="5497693B" w:rsidR="003B66B0" w:rsidRDefault="0078008C" w:rsidP="0078008C">
      <w:pPr>
        <w:pStyle w:val="Texto"/>
      </w:pPr>
      <w:r w:rsidRPr="00F57822">
        <w:t xml:space="preserve">Os detectores automáticos de conteúdo produzido por </w:t>
      </w:r>
      <w:r w:rsidR="000E1CFB">
        <w:t>IA</w:t>
      </w:r>
      <w:r w:rsidRPr="00F57822">
        <w:t xml:space="preserve"> não devem ser utilizados como único recurso para determinar se um texto foi produzido ou não com auxílio de IA.</w:t>
      </w:r>
      <w:r w:rsidR="003B66B0">
        <w:t xml:space="preserve"> </w:t>
      </w:r>
      <w:r w:rsidRPr="00F57822">
        <w:t xml:space="preserve">Conforme orienta a UDESC (2025, p. 24), </w:t>
      </w:r>
      <w:r w:rsidR="00CF58EA" w:rsidRPr="00F57822">
        <w:t>“Detectores automáticos não são confiáveis isoladamente. Prefira análise combinada observando: coesão com o estilo do autor, profundidade de análise, conexão pessoal com o tema</w:t>
      </w:r>
      <w:r w:rsidR="006D6949">
        <w:t>”</w:t>
      </w:r>
      <w:r w:rsidR="00F57822" w:rsidRPr="00F57822">
        <w:t>.</w:t>
      </w:r>
      <w:r w:rsidR="003B66B0">
        <w:t xml:space="preserve"> </w:t>
      </w:r>
    </w:p>
    <w:p w14:paraId="70700786" w14:textId="4FACEA6D" w:rsidR="0078008C" w:rsidRDefault="0078008C" w:rsidP="0078008C">
      <w:pPr>
        <w:pStyle w:val="Texto"/>
      </w:pPr>
      <w:r w:rsidRPr="00F57822">
        <w:t>Assim, recomenda-se que a avaliação do uso de IA considere o contexto, o processo de produção do trabalho e a análise humana,</w:t>
      </w:r>
      <w:r w:rsidR="006D6949">
        <w:t xml:space="preserve"> a fim de evitar</w:t>
      </w:r>
      <w:r w:rsidRPr="00F57822">
        <w:t xml:space="preserve"> conclusões baseadas exclusivamente em ferramentas automatizadas de detecção.</w:t>
      </w:r>
    </w:p>
    <w:p w14:paraId="61B0D85F" w14:textId="7CEEFE1B" w:rsidR="009A1576" w:rsidRDefault="009A1576">
      <w:pPr>
        <w:spacing w:after="0" w:line="240" w:lineRule="auto"/>
        <w:rPr>
          <w:rFonts w:ascii="Arial" w:hAnsi="Arial"/>
          <w:sz w:val="24"/>
        </w:rPr>
      </w:pPr>
      <w:r>
        <w:br w:type="page"/>
      </w:r>
    </w:p>
    <w:p w14:paraId="3333D765" w14:textId="588EF492" w:rsidR="00CC565C" w:rsidRDefault="00C40010" w:rsidP="003E4442">
      <w:pPr>
        <w:pStyle w:val="Ttulo6"/>
      </w:pPr>
      <w:bookmarkStart w:id="17" w:name="_Hlk110514640"/>
      <w:bookmarkStart w:id="18" w:name="_Toc238898380"/>
      <w:r>
        <w:lastRenderedPageBreak/>
        <w:t>REFERÊNCIAS</w:t>
      </w:r>
      <w:bookmarkEnd w:id="18"/>
    </w:p>
    <w:p w14:paraId="05767310" w14:textId="77777777" w:rsidR="00CF5709" w:rsidRDefault="00CF5709" w:rsidP="005A034A">
      <w:pPr>
        <w:pStyle w:val="Texto"/>
      </w:pPr>
    </w:p>
    <w:p w14:paraId="7EAC2F61" w14:textId="77777777" w:rsidR="00CF5709" w:rsidRDefault="00CF5709" w:rsidP="003316B1">
      <w:pPr>
        <w:pStyle w:val="Referencias"/>
        <w:rPr>
          <w:szCs w:val="24"/>
        </w:rPr>
      </w:pPr>
      <w:r>
        <w:rPr>
          <w:szCs w:val="24"/>
        </w:rPr>
        <w:t>ABNT</w:t>
      </w:r>
      <w:r w:rsidRPr="00240F66">
        <w:rPr>
          <w:szCs w:val="24"/>
        </w:rPr>
        <w:t xml:space="preserve">. </w:t>
      </w:r>
      <w:r w:rsidRPr="00240F66">
        <w:rPr>
          <w:b/>
          <w:szCs w:val="24"/>
        </w:rPr>
        <w:t>NBR 6022:</w:t>
      </w:r>
      <w:r w:rsidRPr="00240F66">
        <w:rPr>
          <w:szCs w:val="24"/>
        </w:rPr>
        <w:t xml:space="preserve"> informação e documentação: artigo em publicação periódica técnica e/ou científica: apresentação. </w:t>
      </w:r>
      <w:r>
        <w:rPr>
          <w:szCs w:val="24"/>
        </w:rPr>
        <w:t xml:space="preserve">2. ed. </w:t>
      </w:r>
      <w:r w:rsidRPr="00240F66">
        <w:rPr>
          <w:szCs w:val="24"/>
        </w:rPr>
        <w:t>Rio de Janeiro</w:t>
      </w:r>
      <w:r>
        <w:rPr>
          <w:szCs w:val="24"/>
        </w:rPr>
        <w:t xml:space="preserve">: </w:t>
      </w:r>
      <w:r w:rsidRPr="00FB396B">
        <w:rPr>
          <w:szCs w:val="24"/>
        </w:rPr>
        <w:t xml:space="preserve">ABNT, 2018. </w:t>
      </w:r>
    </w:p>
    <w:p w14:paraId="3AE0A67D" w14:textId="77777777" w:rsidR="005571B2" w:rsidRDefault="005571B2" w:rsidP="003316B1">
      <w:pPr>
        <w:pStyle w:val="Referencias"/>
        <w:rPr>
          <w:szCs w:val="24"/>
        </w:rPr>
      </w:pPr>
    </w:p>
    <w:p w14:paraId="4E8D3FBD" w14:textId="77777777" w:rsidR="00CC565C" w:rsidRDefault="00CC565C" w:rsidP="003316B1">
      <w:pPr>
        <w:pStyle w:val="Referencias"/>
      </w:pPr>
      <w:r w:rsidRPr="002F34A8">
        <w:t xml:space="preserve">ABNT. </w:t>
      </w:r>
      <w:r w:rsidRPr="002F34A8">
        <w:rPr>
          <w:b/>
          <w:bCs/>
        </w:rPr>
        <w:t>NBR 6023</w:t>
      </w:r>
      <w:r w:rsidRPr="002F34A8">
        <w:t xml:space="preserve">: informação e documentação: referências: elaboração. 3. ed. Rio de Janeiro: ABNT, 2025. </w:t>
      </w:r>
    </w:p>
    <w:p w14:paraId="7B740FAA" w14:textId="77777777" w:rsidR="003316B1" w:rsidRPr="002F34A8" w:rsidRDefault="003316B1" w:rsidP="003316B1">
      <w:pPr>
        <w:pStyle w:val="Referencias"/>
      </w:pPr>
    </w:p>
    <w:p w14:paraId="1BD3029D" w14:textId="77777777" w:rsidR="00CC565C" w:rsidRDefault="00CC565C" w:rsidP="003316B1">
      <w:pPr>
        <w:pStyle w:val="Referencias"/>
      </w:pPr>
      <w:r w:rsidRPr="002F34A8">
        <w:t xml:space="preserve">ABNT. </w:t>
      </w:r>
      <w:r w:rsidRPr="002F34A8">
        <w:rPr>
          <w:b/>
          <w:bCs/>
        </w:rPr>
        <w:t>NBR 10520</w:t>
      </w:r>
      <w:r w:rsidRPr="002F34A8">
        <w:t xml:space="preserve">: informação e documentação: citações em documentos: apresentação. 2. ed. Rio de Janeiro: ABNT, 2023. </w:t>
      </w:r>
    </w:p>
    <w:p w14:paraId="79BC68E9" w14:textId="77777777" w:rsidR="003316B1" w:rsidRDefault="003316B1" w:rsidP="003316B1">
      <w:pPr>
        <w:pStyle w:val="Referencias"/>
      </w:pPr>
    </w:p>
    <w:p w14:paraId="78B3C052" w14:textId="3A6C8A2D" w:rsidR="00582565" w:rsidRDefault="00582565" w:rsidP="003316B1">
      <w:pPr>
        <w:pStyle w:val="Referencias"/>
      </w:pPr>
      <w:r w:rsidRPr="007A25F2">
        <w:t xml:space="preserve">ABNT. </w:t>
      </w:r>
      <w:r w:rsidRPr="007A25F2">
        <w:rPr>
          <w:b/>
          <w:bCs/>
        </w:rPr>
        <w:t>NBR 14724</w:t>
      </w:r>
      <w:r w:rsidRPr="007A25F2">
        <w:t xml:space="preserve">: informação e documentação: </w:t>
      </w:r>
      <w:r w:rsidR="00120E60" w:rsidRPr="007A25F2">
        <w:t>trabalhos acadêmicos</w:t>
      </w:r>
      <w:r w:rsidRPr="007A25F2">
        <w:t xml:space="preserve">: apresentação. </w:t>
      </w:r>
      <w:r w:rsidR="007A25F2" w:rsidRPr="007A25F2">
        <w:t>4</w:t>
      </w:r>
      <w:r w:rsidRPr="007A25F2">
        <w:t xml:space="preserve">. ed. Rio de Janeiro: ABNT, 2024. </w:t>
      </w:r>
    </w:p>
    <w:p w14:paraId="5CE4ADB7" w14:textId="77777777" w:rsidR="003316B1" w:rsidRPr="007A25F2" w:rsidRDefault="003316B1" w:rsidP="003316B1">
      <w:pPr>
        <w:pStyle w:val="Referencias"/>
      </w:pPr>
    </w:p>
    <w:p w14:paraId="78D510F6" w14:textId="1F53D3E9" w:rsidR="00A82706" w:rsidRDefault="00A82706" w:rsidP="003316B1">
      <w:pPr>
        <w:pStyle w:val="Referencias"/>
      </w:pPr>
      <w:r w:rsidRPr="00A82706">
        <w:t>BEGO, Amadeu Moura; SALVADEO, Denis Henrique Pinheiro.</w:t>
      </w:r>
      <w:r w:rsidRPr="00AE4E3C">
        <w:t xml:space="preserve"> </w:t>
      </w:r>
      <w:r w:rsidR="00AE4E3C" w:rsidRPr="00AE4E3C">
        <w:rPr>
          <w:b/>
          <w:bCs/>
        </w:rPr>
        <w:t>Guia para utilização de IA na graduação da UNESP</w:t>
      </w:r>
      <w:r w:rsidR="00AE4E3C">
        <w:t xml:space="preserve">: integridade, inovação e equidade. São Paulo: UNESP, 2026. Disponível em: </w:t>
      </w:r>
      <w:r w:rsidR="00AE4E3C" w:rsidRPr="00433C63">
        <w:t>https://www2.unesp.br/Home/laf/guia-graduacao.pdf</w:t>
      </w:r>
      <w:r w:rsidR="00AE4E3C">
        <w:t xml:space="preserve">. Acesso em: 20 ago. 2026. </w:t>
      </w:r>
    </w:p>
    <w:p w14:paraId="4A8B7124" w14:textId="77777777" w:rsidR="003316B1" w:rsidRDefault="003316B1" w:rsidP="003316B1">
      <w:pPr>
        <w:pStyle w:val="Referencias"/>
      </w:pPr>
    </w:p>
    <w:p w14:paraId="0DAEB564" w14:textId="77777777" w:rsidR="004D44CA" w:rsidRDefault="004D44CA" w:rsidP="003316B1">
      <w:pPr>
        <w:pStyle w:val="Referencias"/>
      </w:pPr>
      <w:r>
        <w:t xml:space="preserve">BRASIL, André. </w:t>
      </w:r>
      <w:r w:rsidRPr="00466D1B">
        <w:rPr>
          <w:b/>
          <w:bCs/>
        </w:rPr>
        <w:t>A inteligência artificial na pesquisa e no fomento</w:t>
      </w:r>
      <w:r>
        <w:t xml:space="preserve">: desafios e oportunidades. Brasília, DF: CAPES, 2025. Disponível em: </w:t>
      </w:r>
      <w:r w:rsidRPr="004D44CA">
        <w:t>https://www.gov.br/capes/pt-br/centrais-de-conteudo/23042025_Relatorio_2575649_A_inteligencia_artificial_na_pesquisa_e_no_fomento.pdf/@@display-file/file</w:t>
      </w:r>
      <w:r>
        <w:t xml:space="preserve">. Acesso em: 25 ago. 2026. </w:t>
      </w:r>
    </w:p>
    <w:p w14:paraId="6E7D2D16" w14:textId="77777777" w:rsidR="003316B1" w:rsidRPr="002F34A8" w:rsidRDefault="003316B1" w:rsidP="003316B1">
      <w:pPr>
        <w:pStyle w:val="Referencias"/>
      </w:pPr>
    </w:p>
    <w:p w14:paraId="324C77EE" w14:textId="0337D27C" w:rsidR="007E39D8" w:rsidRDefault="007E39D8" w:rsidP="003316B1">
      <w:pPr>
        <w:pStyle w:val="Referencias"/>
      </w:pPr>
      <w:r>
        <w:t xml:space="preserve">BRASIL. </w:t>
      </w:r>
      <w:r w:rsidRPr="00FB33F0">
        <w:rPr>
          <w:b/>
          <w:bCs/>
        </w:rPr>
        <w:t>L</w:t>
      </w:r>
      <w:r w:rsidR="00FB33F0" w:rsidRPr="00FB33F0">
        <w:rPr>
          <w:b/>
          <w:bCs/>
        </w:rPr>
        <w:t>ei</w:t>
      </w:r>
      <w:r w:rsidR="00711D12" w:rsidRPr="00FB33F0">
        <w:rPr>
          <w:b/>
          <w:bCs/>
        </w:rPr>
        <w:t xml:space="preserve"> </w:t>
      </w:r>
      <w:r w:rsidR="00FB33F0" w:rsidRPr="00FB33F0">
        <w:rPr>
          <w:b/>
          <w:bCs/>
        </w:rPr>
        <w:t>n</w:t>
      </w:r>
      <w:r w:rsidR="00ED6151" w:rsidRPr="00FB33F0">
        <w:rPr>
          <w:b/>
          <w:bCs/>
        </w:rPr>
        <w:t xml:space="preserve">º 13.709, </w:t>
      </w:r>
      <w:r w:rsidR="00FB33F0" w:rsidRPr="00FB33F0">
        <w:rPr>
          <w:b/>
          <w:bCs/>
        </w:rPr>
        <w:t>de</w:t>
      </w:r>
      <w:r w:rsidR="00ED6151" w:rsidRPr="00FB33F0">
        <w:rPr>
          <w:b/>
          <w:bCs/>
        </w:rPr>
        <w:t xml:space="preserve"> 14 de agosto de 2018.</w:t>
      </w:r>
      <w:r w:rsidR="00ED6151">
        <w:t xml:space="preserve"> Dispõe sobre</w:t>
      </w:r>
      <w:r w:rsidR="00F52494" w:rsidRPr="00F52494">
        <w:t xml:space="preserve"> o tratamento de dados pessoais, inclusive nos meios digitais</w:t>
      </w:r>
      <w:r w:rsidR="007C0DC5">
        <w:t xml:space="preserve"> [...]</w:t>
      </w:r>
      <w:r w:rsidR="00F52494" w:rsidRPr="00F52494">
        <w:t>.</w:t>
      </w:r>
      <w:r w:rsidR="00ED6151">
        <w:t xml:space="preserve"> Brasília, DF, 2018. </w:t>
      </w:r>
      <w:r>
        <w:t xml:space="preserve">Disponível em: </w:t>
      </w:r>
      <w:r w:rsidRPr="007E39D8">
        <w:t>https://www.planalto.gov.br/ccivil_03/_ato2015-2018/2018/lei/l13709.htm</w:t>
      </w:r>
      <w:r>
        <w:t>. Acesso em: 20 ago. 2026.</w:t>
      </w:r>
    </w:p>
    <w:p w14:paraId="4C5588BC" w14:textId="77777777" w:rsidR="00604C52" w:rsidRDefault="00604C52" w:rsidP="003316B1">
      <w:pPr>
        <w:pStyle w:val="Referencias"/>
      </w:pPr>
    </w:p>
    <w:p w14:paraId="1A3F5F7B" w14:textId="3CDB529E" w:rsidR="00604C52" w:rsidRPr="007716FF" w:rsidRDefault="00604C52" w:rsidP="003316B1">
      <w:pPr>
        <w:pStyle w:val="Referencias"/>
      </w:pPr>
      <w:r w:rsidRPr="007716FF">
        <w:t xml:space="preserve">CALDAS, Sérgio Eduardo </w:t>
      </w:r>
      <w:r w:rsidR="00600164">
        <w:t>Silva</w:t>
      </w:r>
      <w:r w:rsidR="00865D3B">
        <w:t xml:space="preserve"> de</w:t>
      </w:r>
      <w:r w:rsidRPr="007716FF">
        <w:t xml:space="preserve">. Inteligência Artificial, integridade científica e reconfigurações nas competências do bibliotecário no ensino superior. </w:t>
      </w:r>
      <w:r w:rsidRPr="007716FF">
        <w:rPr>
          <w:i/>
          <w:iCs/>
        </w:rPr>
        <w:t>In</w:t>
      </w:r>
      <w:r w:rsidRPr="007716FF">
        <w:t xml:space="preserve">: SOUZA, Alba Rejane Valério de </w:t>
      </w:r>
      <w:r w:rsidRPr="007716FF">
        <w:rPr>
          <w:i/>
          <w:iCs/>
        </w:rPr>
        <w:t>et al</w:t>
      </w:r>
      <w:r w:rsidRPr="007716FF">
        <w:t xml:space="preserve">. (org.). </w:t>
      </w:r>
      <w:r w:rsidRPr="007716FF">
        <w:rPr>
          <w:b/>
          <w:bCs/>
        </w:rPr>
        <w:t>Inteligência artificial em bibliotecas universitárias da Rede ODUCAL Brasil</w:t>
      </w:r>
      <w:r w:rsidRPr="007716FF">
        <w:t xml:space="preserve">: experiências, práticas e desafios. Florianópolis: Rocha Gráfica e Editora; Selo </w:t>
      </w:r>
      <w:proofErr w:type="spellStart"/>
      <w:r w:rsidRPr="007716FF">
        <w:t>Nyota</w:t>
      </w:r>
      <w:proofErr w:type="spellEnd"/>
      <w:r w:rsidRPr="007716FF">
        <w:t>, 2026. p. 203-219</w:t>
      </w:r>
      <w:r w:rsidR="007716FF" w:rsidRPr="007716FF">
        <w:t>.</w:t>
      </w:r>
      <w:r w:rsidR="007716FF">
        <w:t xml:space="preserve"> Disponível em: </w:t>
      </w:r>
      <w:r w:rsidR="00600164" w:rsidRPr="00600164">
        <w:t>https://repositorio.sis.puc-campinas.edu.br/server/api/core/bitstreams/ed1e6599-eef7-425c-832c-60de9707ae72/content</w:t>
      </w:r>
      <w:r w:rsidR="00600164">
        <w:t>. Acesso em: 25 ago. 2026.</w:t>
      </w:r>
    </w:p>
    <w:p w14:paraId="76482383" w14:textId="77777777" w:rsidR="007716FF" w:rsidRDefault="007716FF" w:rsidP="003316B1">
      <w:pPr>
        <w:pStyle w:val="Referencias"/>
        <w:rPr>
          <w:color w:val="EE0000"/>
        </w:rPr>
      </w:pPr>
    </w:p>
    <w:p w14:paraId="7A2E132D" w14:textId="150D8AAC" w:rsidR="00CC565C" w:rsidRDefault="00CC565C" w:rsidP="003316B1">
      <w:pPr>
        <w:pStyle w:val="Referencias"/>
      </w:pPr>
      <w:r w:rsidRPr="002F34A8">
        <w:t xml:space="preserve">CNPq. </w:t>
      </w:r>
      <w:r w:rsidRPr="002F34A8">
        <w:rPr>
          <w:b/>
          <w:bCs/>
        </w:rPr>
        <w:t>Política de integridade na atividade científica do CNPq</w:t>
      </w:r>
      <w:r w:rsidRPr="002F34A8">
        <w:t xml:space="preserve">. Brasília, DF: CNPq, 2026. Disponível em: </w:t>
      </w:r>
      <w:r w:rsidR="007C67F6" w:rsidRPr="007C67F6">
        <w:t>http://memoria2.cnpq.br/web/guest/view/-/journal_content/56_INSTANCE_0oED/10157/23142775</w:t>
      </w:r>
      <w:r w:rsidRPr="002F34A8">
        <w:t xml:space="preserve">. Acesso em: 7 maio 2026. </w:t>
      </w:r>
    </w:p>
    <w:p w14:paraId="5F9573FE" w14:textId="77777777" w:rsidR="003316B1" w:rsidRDefault="003316B1" w:rsidP="003316B1">
      <w:pPr>
        <w:pStyle w:val="Referencias"/>
      </w:pPr>
    </w:p>
    <w:p w14:paraId="54A2A639" w14:textId="77777777" w:rsidR="00CC565C" w:rsidRDefault="00CC565C" w:rsidP="003316B1">
      <w:pPr>
        <w:pStyle w:val="Referencias"/>
      </w:pPr>
      <w:r w:rsidRPr="002F34A8">
        <w:t xml:space="preserve">PRODANOV, Cleber Cristiano; FREITAS, Ernani Cesar de. </w:t>
      </w:r>
      <w:r w:rsidRPr="002F34A8">
        <w:rPr>
          <w:b/>
          <w:bCs/>
        </w:rPr>
        <w:t>Metodologia do trabalho científico</w:t>
      </w:r>
      <w:r w:rsidRPr="002F34A8">
        <w:t xml:space="preserve">: métodos e técnicas da pesquisa e do trabalho acadêmico. 2. ed. Rio Grande do Sul: FEEVALE, 2013. Disponível em: https://www.feevale.br/institucional/editora-feevale/metodologia-do-trabalho-cientifico---2-edicao. </w:t>
      </w:r>
      <w:r w:rsidRPr="00AB41E3">
        <w:t xml:space="preserve">Acesso em: 10 set. 2024. </w:t>
      </w:r>
    </w:p>
    <w:p w14:paraId="3C42436C" w14:textId="77777777" w:rsidR="003316B1" w:rsidRDefault="003316B1" w:rsidP="003316B1">
      <w:pPr>
        <w:pStyle w:val="Referencias"/>
      </w:pPr>
    </w:p>
    <w:p w14:paraId="180739A8" w14:textId="527E7B67" w:rsidR="002909E0" w:rsidRDefault="002909E0" w:rsidP="003316B1">
      <w:pPr>
        <w:pStyle w:val="Texto"/>
        <w:spacing w:line="240" w:lineRule="auto"/>
        <w:ind w:firstLine="0"/>
      </w:pPr>
      <w:r w:rsidRPr="00186FE7">
        <w:lastRenderedPageBreak/>
        <w:t xml:space="preserve">RICH, Elaine; KNIGHT, Kevin. </w:t>
      </w:r>
      <w:r w:rsidRPr="00186FE7">
        <w:rPr>
          <w:b/>
          <w:bCs/>
        </w:rPr>
        <w:t>Inteligência artificial</w:t>
      </w:r>
      <w:r w:rsidRPr="00186FE7">
        <w:t xml:space="preserve">. </w:t>
      </w:r>
      <w:r w:rsidRPr="00A474AA">
        <w:t>2. ed. São Paulo: Makron Books do Brasil, 1994.</w:t>
      </w:r>
    </w:p>
    <w:p w14:paraId="20BA3311" w14:textId="77777777" w:rsidR="002909E0" w:rsidRPr="00582497" w:rsidRDefault="002909E0" w:rsidP="003316B1">
      <w:pPr>
        <w:pStyle w:val="Texto"/>
        <w:spacing w:line="240" w:lineRule="auto"/>
        <w:ind w:firstLine="0"/>
      </w:pPr>
    </w:p>
    <w:p w14:paraId="79DFF369" w14:textId="06BD5932" w:rsidR="007326D9" w:rsidRDefault="007326D9" w:rsidP="003316B1">
      <w:pPr>
        <w:pStyle w:val="Referencias"/>
      </w:pPr>
      <w:r w:rsidRPr="005571B2">
        <w:t>SAMPAIO, R</w:t>
      </w:r>
      <w:r w:rsidR="00E977DE">
        <w:t>afael</w:t>
      </w:r>
      <w:r w:rsidRPr="005571B2">
        <w:t xml:space="preserve"> C</w:t>
      </w:r>
      <w:r w:rsidR="00E977DE">
        <w:t>ardoso</w:t>
      </w:r>
      <w:r w:rsidRPr="005571B2">
        <w:t>; SABBATINI, M</w:t>
      </w:r>
      <w:r w:rsidR="00921094">
        <w:t>arcelo</w:t>
      </w:r>
      <w:r w:rsidRPr="005571B2">
        <w:t>; LIMONGI, R</w:t>
      </w:r>
      <w:r w:rsidR="00921094">
        <w:t>icardo</w:t>
      </w:r>
      <w:r w:rsidRPr="005571B2">
        <w:t xml:space="preserve">. </w:t>
      </w:r>
      <w:r w:rsidRPr="00DB66B1">
        <w:rPr>
          <w:b/>
          <w:bCs/>
        </w:rPr>
        <w:t>Diretrizes para o uso ético e responsável da Inteligência Artificial Generativa</w:t>
      </w:r>
      <w:r w:rsidRPr="005571B2">
        <w:t xml:space="preserve">: um guia prático para pesquisadores. São Paulo: </w:t>
      </w:r>
      <w:proofErr w:type="spellStart"/>
      <w:r w:rsidRPr="005571B2">
        <w:t>Intercom</w:t>
      </w:r>
      <w:proofErr w:type="spellEnd"/>
      <w:r w:rsidRPr="005571B2">
        <w:t>, 2024. Disponível em: https://www.portcom.intercom.org.br/ebooks/arquivos/livro-diretrizes-ia.pdf. Acesso em: 24 jul. 2025.</w:t>
      </w:r>
    </w:p>
    <w:p w14:paraId="5C155F01" w14:textId="77777777" w:rsidR="00E57ACE" w:rsidRDefault="00E57ACE" w:rsidP="003316B1">
      <w:pPr>
        <w:pStyle w:val="Referencias"/>
      </w:pPr>
    </w:p>
    <w:p w14:paraId="4B624A03" w14:textId="77777777" w:rsidR="009A1576" w:rsidRDefault="007E024B" w:rsidP="003316B1">
      <w:pPr>
        <w:pStyle w:val="Referencias"/>
      </w:pPr>
      <w:r>
        <w:t xml:space="preserve">UDESC. Biblioteca Universitária. </w:t>
      </w:r>
      <w:r w:rsidRPr="00206A55">
        <w:rPr>
          <w:b/>
          <w:bCs/>
        </w:rPr>
        <w:t xml:space="preserve">Guia para uso ético e </w:t>
      </w:r>
      <w:r>
        <w:rPr>
          <w:b/>
          <w:bCs/>
        </w:rPr>
        <w:t>responsável</w:t>
      </w:r>
      <w:r w:rsidRPr="00206A55">
        <w:rPr>
          <w:b/>
          <w:bCs/>
        </w:rPr>
        <w:t xml:space="preserve"> da inteligência artificial generativa</w:t>
      </w:r>
      <w:r>
        <w:t xml:space="preserve">. Florianópolis: UDESC, 2025. Disponível em: </w:t>
      </w:r>
      <w:r w:rsidRPr="00206A55">
        <w:t>https://repositorio-api.udesc.br/server/api/core/bitstreams/5b8339fc-1e4a-4217-b47b-2e711b60448e/content</w:t>
      </w:r>
      <w:r>
        <w:t xml:space="preserve">. Acesso em: 20 ago. 2026. </w:t>
      </w:r>
    </w:p>
    <w:p w14:paraId="5E53AC85" w14:textId="77777777" w:rsidR="00EA7E0F" w:rsidRDefault="00EA7E0F" w:rsidP="00EA7E0F">
      <w:pPr>
        <w:pStyle w:val="Texto"/>
      </w:pPr>
    </w:p>
    <w:p w14:paraId="059FDA96" w14:textId="77777777" w:rsidR="00EA7E0F" w:rsidRPr="00E31AA3" w:rsidRDefault="00EA7E0F" w:rsidP="00EA7E0F">
      <w:pPr>
        <w:pStyle w:val="Ttulosnonumerados"/>
      </w:pPr>
      <w:r w:rsidRPr="00E31AA3">
        <w:t>COMO REFERENCIAR</w:t>
      </w:r>
      <w:r>
        <w:t xml:space="preserve"> ESTE DOCUMENTO</w:t>
      </w:r>
    </w:p>
    <w:p w14:paraId="60915613" w14:textId="77777777" w:rsidR="00EA7E0F" w:rsidRDefault="00EA7E0F" w:rsidP="00EA7E0F">
      <w:pPr>
        <w:pStyle w:val="Texto"/>
        <w:jc w:val="left"/>
      </w:pPr>
    </w:p>
    <w:p w14:paraId="42A00FD6" w14:textId="77777777" w:rsidR="00EA7E0F" w:rsidRDefault="00EA7E0F" w:rsidP="00EA7E0F">
      <w:pPr>
        <w:pStyle w:val="Texto"/>
        <w:spacing w:line="240" w:lineRule="auto"/>
        <w:ind w:firstLine="0"/>
        <w:jc w:val="left"/>
      </w:pPr>
      <w:r w:rsidRPr="00A8737C">
        <w:t xml:space="preserve">BARROS, Kelly Ayanna Peters Barros. </w:t>
      </w:r>
      <w:r w:rsidRPr="00AC66D5">
        <w:rPr>
          <w:b/>
          <w:bCs/>
        </w:rPr>
        <w:t>Recomendações para o uso ético, responsável e transparente da Inteligência Artificial na escrita acadêmica</w:t>
      </w:r>
      <w:r>
        <w:rPr>
          <w:b/>
          <w:bCs/>
        </w:rPr>
        <w:t>.</w:t>
      </w:r>
      <w:r>
        <w:t xml:space="preserve"> Blumenau: BU FURB, 2026. Disponível em: [link]. Acesso em: data mês ano.</w:t>
      </w:r>
    </w:p>
    <w:p w14:paraId="7E8D165D" w14:textId="77777777" w:rsidR="00EA7E0F" w:rsidRDefault="00EA7E0F" w:rsidP="00EA7E0F">
      <w:pPr>
        <w:pStyle w:val="Texto"/>
      </w:pPr>
    </w:p>
    <w:p w14:paraId="7D7A3708" w14:textId="77777777" w:rsidR="00254C12" w:rsidRPr="00313964" w:rsidRDefault="00254C12" w:rsidP="00313964">
      <w:pPr>
        <w:pStyle w:val="Ttulosnonumerados"/>
      </w:pPr>
      <w:r w:rsidRPr="00313964">
        <w:t>USO DE IA NA ELABORAÇÃO DESTE DOCUMENTO</w:t>
      </w:r>
    </w:p>
    <w:p w14:paraId="5C56340E" w14:textId="77777777" w:rsidR="00254C12" w:rsidRPr="00254C12" w:rsidRDefault="00254C12" w:rsidP="00254C12">
      <w:pPr>
        <w:pStyle w:val="Ttulosnonumerados"/>
        <w:ind w:left="227"/>
        <w:jc w:val="left"/>
        <w:rPr>
          <w:bCs/>
        </w:rPr>
      </w:pPr>
    </w:p>
    <w:p w14:paraId="549E3AFF" w14:textId="77777777" w:rsidR="00254C12" w:rsidRPr="00254C12" w:rsidRDefault="00254C12" w:rsidP="00254C12">
      <w:pPr>
        <w:pStyle w:val="Texto"/>
      </w:pPr>
      <w:r w:rsidRPr="00254C12">
        <w:t>Para a elaboração destas recomendações, foi utilizada a ferramenta de Inteligência Artificial Generativa (IAG) ChatGPT, da OpenAI, acessada em 25 de agosto de 2026, como recurso de apoio à revisão textual e à geração da imagem ilustrativa. O conteúdo produzido ou revisado com o auxílio da ferramenta foi integralmente analisado, revisado e validado pela autora, que assume plena responsabilidade pelo conteúdo, pela precisão das informações e pela versão final deste documento.</w:t>
      </w:r>
    </w:p>
    <w:p w14:paraId="3348358A" w14:textId="77777777" w:rsidR="003316B1" w:rsidRDefault="003316B1" w:rsidP="006E321E">
      <w:pPr>
        <w:pStyle w:val="Texto"/>
        <w:spacing w:line="240" w:lineRule="auto"/>
        <w:ind w:firstLine="0"/>
        <w:jc w:val="left"/>
      </w:pPr>
    </w:p>
    <w:p w14:paraId="6AA71C6C" w14:textId="0B59CB01" w:rsidR="00180DC0" w:rsidRPr="0072059E" w:rsidRDefault="0072059E" w:rsidP="0072059E">
      <w:pPr>
        <w:pStyle w:val="Ilustraes"/>
        <w:rPr>
          <w:b/>
          <w:bCs/>
          <w:sz w:val="24"/>
          <w:szCs w:val="24"/>
        </w:rPr>
      </w:pPr>
      <w:r w:rsidRPr="0072059E">
        <w:rPr>
          <w:b/>
          <w:bCs/>
          <w:sz w:val="24"/>
          <w:szCs w:val="24"/>
        </w:rPr>
        <w:t>LICENÇA CREATIVE COMMONS</w:t>
      </w:r>
    </w:p>
    <w:p w14:paraId="4B2D6544" w14:textId="745210C2" w:rsidR="007F3059" w:rsidRDefault="009069E4" w:rsidP="0072059E">
      <w:pPr>
        <w:pStyle w:val="Ilustraes"/>
        <w:rPr>
          <w:rFonts w:cs="Arial"/>
          <w:sz w:val="24"/>
          <w:szCs w:val="24"/>
        </w:rPr>
      </w:pPr>
      <w:r w:rsidRPr="0072059E">
        <w:drawing>
          <wp:anchor distT="0" distB="0" distL="114300" distR="114300" simplePos="0" relativeHeight="251659264" behindDoc="1" locked="0" layoutInCell="1" allowOverlap="1" wp14:anchorId="34DBC5B0" wp14:editId="02AC27EB">
            <wp:simplePos x="0" y="0"/>
            <wp:positionH relativeFrom="column">
              <wp:posOffset>2120265</wp:posOffset>
            </wp:positionH>
            <wp:positionV relativeFrom="paragraph">
              <wp:posOffset>635</wp:posOffset>
            </wp:positionV>
            <wp:extent cx="1952898" cy="657317"/>
            <wp:effectExtent l="0" t="0" r="9525" b="9525"/>
            <wp:wrapTight wrapText="bothSides">
              <wp:wrapPolygon edited="0">
                <wp:start x="0" y="0"/>
                <wp:lineTo x="0" y="21287"/>
                <wp:lineTo x="21495" y="21287"/>
                <wp:lineTo x="21495" y="0"/>
                <wp:lineTo x="0" y="0"/>
              </wp:wrapPolygon>
            </wp:wrapTight>
            <wp:docPr id="39116902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69024" name=""/>
                    <pic:cNvPicPr/>
                  </pic:nvPicPr>
                  <pic:blipFill>
                    <a:blip r:embed="rId13">
                      <a:extLst>
                        <a:ext uri="{28A0092B-C50C-407E-A947-70E740481C1C}">
                          <a14:useLocalDpi xmlns:a14="http://schemas.microsoft.com/office/drawing/2010/main" val="0"/>
                        </a:ext>
                      </a:extLst>
                    </a:blip>
                    <a:stretch>
                      <a:fillRect/>
                    </a:stretch>
                  </pic:blipFill>
                  <pic:spPr>
                    <a:xfrm>
                      <a:off x="0" y="0"/>
                      <a:ext cx="1952898" cy="657317"/>
                    </a:xfrm>
                    <a:prstGeom prst="rect">
                      <a:avLst/>
                    </a:prstGeom>
                  </pic:spPr>
                </pic:pic>
              </a:graphicData>
            </a:graphic>
          </wp:anchor>
        </w:drawing>
      </w:r>
    </w:p>
    <w:p w14:paraId="52C947D3" w14:textId="77777777" w:rsidR="00035731" w:rsidRDefault="00035731" w:rsidP="0072059E">
      <w:pPr>
        <w:pStyle w:val="Ilustraes"/>
        <w:rPr>
          <w:rFonts w:cs="Arial"/>
          <w:sz w:val="24"/>
          <w:szCs w:val="24"/>
        </w:rPr>
      </w:pPr>
    </w:p>
    <w:p w14:paraId="7407CF42" w14:textId="77777777" w:rsidR="00180DC0" w:rsidRDefault="00180DC0" w:rsidP="006E321E">
      <w:pPr>
        <w:pStyle w:val="Texto"/>
        <w:spacing w:line="240" w:lineRule="auto"/>
        <w:ind w:firstLine="0"/>
        <w:jc w:val="left"/>
      </w:pPr>
    </w:p>
    <w:p w14:paraId="7B3E7481" w14:textId="77777777" w:rsidR="00F53F44" w:rsidRDefault="00F53F44" w:rsidP="006E321E">
      <w:pPr>
        <w:pStyle w:val="Texto"/>
        <w:spacing w:line="240" w:lineRule="auto"/>
        <w:ind w:firstLine="0"/>
        <w:jc w:val="left"/>
      </w:pPr>
    </w:p>
    <w:bookmarkEnd w:id="17"/>
    <w:p w14:paraId="76E3D5DC" w14:textId="6A01ED5F" w:rsidR="00F53F44" w:rsidRDefault="00F53F44">
      <w:pPr>
        <w:spacing w:after="0" w:line="240" w:lineRule="auto"/>
        <w:rPr>
          <w:rFonts w:ascii="Arial" w:eastAsia="Times New Roman" w:hAnsi="Arial"/>
          <w:b/>
          <w:iCs/>
          <w:sz w:val="24"/>
        </w:rPr>
      </w:pPr>
      <w:r>
        <w:br w:type="page"/>
      </w:r>
    </w:p>
    <w:p w14:paraId="1ADA752F" w14:textId="0D324CE0" w:rsidR="00E8324D" w:rsidRDefault="00F82C98" w:rsidP="00EF56CE">
      <w:pPr>
        <w:pStyle w:val="Ttulo6"/>
      </w:pPr>
      <w:bookmarkStart w:id="19" w:name="_Toc238898381"/>
      <w:r w:rsidRPr="006A56EF">
        <w:lastRenderedPageBreak/>
        <w:t xml:space="preserve">APÊNDICE A – </w:t>
      </w:r>
      <w:r w:rsidR="006A56EF" w:rsidRPr="006A56EF">
        <w:t>CHECK LIST</w:t>
      </w:r>
      <w:r w:rsidR="00DC2EF9">
        <w:rPr>
          <w:rStyle w:val="Refdenotaderodap"/>
        </w:rPr>
        <w:footnoteReference w:id="3"/>
      </w:r>
      <w:r w:rsidR="00DC2EF9">
        <w:t xml:space="preserve"> </w:t>
      </w:r>
      <w:r w:rsidR="006A56EF" w:rsidRPr="006A56EF">
        <w:t>PARA</w:t>
      </w:r>
      <w:r w:rsidR="00754038">
        <w:t xml:space="preserve"> O USO ÉTICO, RESPONSÁVEL E TRANSPARENTE DA IA NA ESCRITA ACADÊMICA</w:t>
      </w:r>
      <w:bookmarkEnd w:id="19"/>
    </w:p>
    <w:p w14:paraId="1BB3EB87" w14:textId="77777777" w:rsidR="00A8737C" w:rsidRDefault="00A8737C" w:rsidP="00A8737C"/>
    <w:tbl>
      <w:tblPr>
        <w:tblStyle w:val="Tabelacomgrade"/>
        <w:tblW w:w="0" w:type="auto"/>
        <w:tblInd w:w="0" w:type="dxa"/>
        <w:tblLook w:val="04A0" w:firstRow="1" w:lastRow="0" w:firstColumn="1" w:lastColumn="0" w:noHBand="0" w:noVBand="1"/>
      </w:tblPr>
      <w:tblGrid>
        <w:gridCol w:w="988"/>
        <w:gridCol w:w="8073"/>
      </w:tblGrid>
      <w:tr w:rsidR="00355426" w14:paraId="13C19E7C" w14:textId="77777777" w:rsidTr="00661A8D">
        <w:trPr>
          <w:trHeight w:val="5876"/>
        </w:trPr>
        <w:tc>
          <w:tcPr>
            <w:tcW w:w="988" w:type="dxa"/>
            <w:shd w:val="clear" w:color="auto" w:fill="D9F2D0" w:themeFill="accent6" w:themeFillTint="33"/>
          </w:tcPr>
          <w:p w14:paraId="5DEC720E" w14:textId="77777777" w:rsidR="00FA6A20" w:rsidRPr="00FA6A20" w:rsidRDefault="00FA6A20" w:rsidP="00355426">
            <w:pPr>
              <w:spacing w:after="0" w:line="360" w:lineRule="auto"/>
              <w:jc w:val="center"/>
              <w:rPr>
                <w:rFonts w:ascii="Arial" w:hAnsi="Arial" w:cs="Arial"/>
                <w:b/>
                <w:bCs/>
                <w:sz w:val="24"/>
                <w:szCs w:val="24"/>
              </w:rPr>
            </w:pPr>
          </w:p>
          <w:p w14:paraId="03BBA8E3" w14:textId="06B5F898"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B</w:t>
            </w:r>
          </w:p>
          <w:p w14:paraId="3B19F914" w14:textId="629F8B7F"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O</w:t>
            </w:r>
          </w:p>
          <w:p w14:paraId="2E29A8F3" w14:textId="1F41064C"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A</w:t>
            </w:r>
          </w:p>
          <w:p w14:paraId="7A95130F" w14:textId="0CA4C3EF"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 xml:space="preserve">S </w:t>
            </w:r>
          </w:p>
          <w:p w14:paraId="2C4AFB5E" w14:textId="77777777" w:rsidR="00FA6A20" w:rsidRPr="00FA6A20" w:rsidRDefault="00FA6A20" w:rsidP="00355426">
            <w:pPr>
              <w:spacing w:after="0" w:line="360" w:lineRule="auto"/>
              <w:jc w:val="center"/>
              <w:rPr>
                <w:rFonts w:ascii="Arial" w:hAnsi="Arial" w:cs="Arial"/>
                <w:b/>
                <w:bCs/>
                <w:sz w:val="24"/>
                <w:szCs w:val="24"/>
              </w:rPr>
            </w:pPr>
          </w:p>
          <w:p w14:paraId="74A3E222" w14:textId="3E0EC5DC"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P</w:t>
            </w:r>
          </w:p>
          <w:p w14:paraId="582E1DE7" w14:textId="63F2C39B"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R</w:t>
            </w:r>
          </w:p>
          <w:p w14:paraId="4F4A14A9" w14:textId="0413B2D5"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Á</w:t>
            </w:r>
          </w:p>
          <w:p w14:paraId="03CE9719" w14:textId="25AC4BC0"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T</w:t>
            </w:r>
          </w:p>
          <w:p w14:paraId="0C63DC60" w14:textId="60299611"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I</w:t>
            </w:r>
          </w:p>
          <w:p w14:paraId="11A16184" w14:textId="5B922C8F"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C</w:t>
            </w:r>
          </w:p>
          <w:p w14:paraId="253311FA" w14:textId="31554EF6"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A</w:t>
            </w:r>
          </w:p>
          <w:p w14:paraId="384CA61B" w14:textId="3C7E5EF7" w:rsidR="00355426" w:rsidRPr="00FA6A20" w:rsidRDefault="00FA6A20" w:rsidP="007B2F5E">
            <w:pPr>
              <w:spacing w:after="0" w:line="360" w:lineRule="auto"/>
              <w:jc w:val="center"/>
              <w:rPr>
                <w:b/>
                <w:bCs/>
                <w:sz w:val="24"/>
                <w:szCs w:val="24"/>
              </w:rPr>
            </w:pPr>
            <w:r w:rsidRPr="00FA6A20">
              <w:rPr>
                <w:rFonts w:ascii="Arial" w:hAnsi="Arial" w:cs="Arial"/>
                <w:b/>
                <w:bCs/>
                <w:sz w:val="24"/>
                <w:szCs w:val="24"/>
              </w:rPr>
              <w:t>S</w:t>
            </w:r>
          </w:p>
        </w:tc>
        <w:tc>
          <w:tcPr>
            <w:tcW w:w="8073" w:type="dxa"/>
            <w:shd w:val="clear" w:color="auto" w:fill="FFFFFF" w:themeFill="background1"/>
          </w:tcPr>
          <w:p w14:paraId="4684F796" w14:textId="77777777" w:rsidR="003F24CF" w:rsidRDefault="003F24CF" w:rsidP="003F24CF">
            <w:pPr>
              <w:spacing w:after="0" w:line="240" w:lineRule="auto"/>
              <w:rPr>
                <w:rFonts w:ascii="Segoe UI Symbol" w:hAnsi="Segoe UI Symbol" w:cs="Segoe UI Symbol"/>
                <w:sz w:val="24"/>
                <w:szCs w:val="24"/>
              </w:rPr>
            </w:pPr>
          </w:p>
          <w:p w14:paraId="350127C4" w14:textId="29413B19"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Utilize a IA como ferramenta de apoio</w:t>
            </w:r>
          </w:p>
          <w:p w14:paraId="085F6A31"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Revise e valide </w:t>
            </w:r>
            <w:r>
              <w:rPr>
                <w:rFonts w:ascii="Arial" w:hAnsi="Arial" w:cs="Arial"/>
                <w:sz w:val="24"/>
                <w:szCs w:val="24"/>
              </w:rPr>
              <w:t xml:space="preserve">o </w:t>
            </w:r>
            <w:r w:rsidRPr="000E11D0">
              <w:rPr>
                <w:rFonts w:ascii="Arial" w:hAnsi="Arial" w:cs="Arial"/>
                <w:sz w:val="24"/>
                <w:szCs w:val="24"/>
              </w:rPr>
              <w:t>conteúdo produzido pela IA</w:t>
            </w:r>
          </w:p>
          <w:p w14:paraId="4F798110"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Verifique informações, citações e referências</w:t>
            </w:r>
          </w:p>
          <w:p w14:paraId="0359238D"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Consulte as fontes originais sempre que possível</w:t>
            </w:r>
          </w:p>
          <w:p w14:paraId="0DB57872"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Declare o uso da IA </w:t>
            </w:r>
          </w:p>
          <w:p w14:paraId="05DA64F1"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Proteja dados pessoais e informações confidenciais</w:t>
            </w:r>
          </w:p>
          <w:p w14:paraId="265F1585"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Respeite direitos autorais e propriedade intelectual</w:t>
            </w:r>
          </w:p>
          <w:p w14:paraId="28C949FD" w14:textId="77777777"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Mantenha registros do uso da ferramenta, </w:t>
            </w:r>
            <w:r>
              <w:rPr>
                <w:rFonts w:ascii="Arial" w:hAnsi="Arial" w:cs="Arial"/>
                <w:sz w:val="24"/>
                <w:szCs w:val="24"/>
              </w:rPr>
              <w:t xml:space="preserve">como </w:t>
            </w:r>
            <w:r w:rsidRPr="000E11D0">
              <w:rPr>
                <w:rFonts w:ascii="Arial" w:hAnsi="Arial" w:cs="Arial"/>
                <w:sz w:val="24"/>
                <w:szCs w:val="24"/>
              </w:rPr>
              <w:t>prompts</w:t>
            </w:r>
          </w:p>
          <w:p w14:paraId="4D282B01" w14:textId="265D23C6" w:rsidR="00304B4B" w:rsidRPr="000E11D0" w:rsidRDefault="00304B4B" w:rsidP="00304B4B">
            <w:pPr>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w:t>
            </w:r>
            <w:r>
              <w:rPr>
                <w:rFonts w:ascii="Arial" w:hAnsi="Arial" w:cs="Arial"/>
                <w:sz w:val="24"/>
                <w:szCs w:val="24"/>
              </w:rPr>
              <w:t>Fique</w:t>
            </w:r>
            <w:r w:rsidRPr="000E11D0">
              <w:rPr>
                <w:rFonts w:ascii="Arial" w:hAnsi="Arial" w:cs="Arial"/>
                <w:sz w:val="24"/>
                <w:szCs w:val="24"/>
              </w:rPr>
              <w:t xml:space="preserve"> atento às regras estabelecidas pelo curso, programa, periódico ou evento</w:t>
            </w:r>
          </w:p>
          <w:p w14:paraId="6F8D1DEA" w14:textId="74F2CA0B" w:rsidR="00355426" w:rsidRDefault="00304B4B" w:rsidP="00304B4B">
            <w:pPr>
              <w:spacing w:after="0" w:line="360" w:lineRule="auto"/>
            </w:pPr>
            <w:r w:rsidRPr="000E11D0">
              <w:rPr>
                <w:rFonts w:ascii="Segoe UI Symbol" w:hAnsi="Segoe UI Symbol" w:cs="Segoe UI Symbol"/>
                <w:sz w:val="24"/>
                <w:szCs w:val="24"/>
              </w:rPr>
              <w:t>✓</w:t>
            </w:r>
            <w:r w:rsidRPr="000E11D0">
              <w:rPr>
                <w:rFonts w:ascii="Arial" w:hAnsi="Arial" w:cs="Arial"/>
                <w:sz w:val="24"/>
                <w:szCs w:val="24"/>
              </w:rPr>
              <w:t xml:space="preserve"> Mantenha-se atualizado sobre normas, políticas e orientações institucionais</w:t>
            </w:r>
          </w:p>
        </w:tc>
      </w:tr>
      <w:tr w:rsidR="00355426" w14:paraId="57EF4A36" w14:textId="77777777" w:rsidTr="00661A8D">
        <w:tc>
          <w:tcPr>
            <w:tcW w:w="988" w:type="dxa"/>
            <w:shd w:val="clear" w:color="auto" w:fill="FFEAAF"/>
          </w:tcPr>
          <w:p w14:paraId="147E1368" w14:textId="77777777" w:rsidR="00C9523D" w:rsidRDefault="00C9523D" w:rsidP="00355426">
            <w:pPr>
              <w:spacing w:after="0" w:line="360" w:lineRule="auto"/>
              <w:jc w:val="center"/>
              <w:rPr>
                <w:rFonts w:ascii="Arial" w:hAnsi="Arial" w:cs="Arial"/>
                <w:b/>
                <w:bCs/>
                <w:sz w:val="24"/>
                <w:szCs w:val="24"/>
              </w:rPr>
            </w:pPr>
          </w:p>
          <w:p w14:paraId="68051756" w14:textId="77777777" w:rsidR="00C9523D" w:rsidRDefault="00C9523D" w:rsidP="00355426">
            <w:pPr>
              <w:spacing w:after="0" w:line="360" w:lineRule="auto"/>
              <w:jc w:val="center"/>
              <w:rPr>
                <w:rFonts w:ascii="Arial" w:hAnsi="Arial" w:cs="Arial"/>
                <w:b/>
                <w:bCs/>
                <w:sz w:val="24"/>
                <w:szCs w:val="24"/>
              </w:rPr>
            </w:pPr>
          </w:p>
          <w:p w14:paraId="31E0CB9D" w14:textId="77777777" w:rsidR="007B2F5E" w:rsidRDefault="007B2F5E" w:rsidP="00355426">
            <w:pPr>
              <w:spacing w:after="0" w:line="360" w:lineRule="auto"/>
              <w:jc w:val="center"/>
              <w:rPr>
                <w:rFonts w:ascii="Arial" w:hAnsi="Arial" w:cs="Arial"/>
                <w:b/>
                <w:bCs/>
                <w:sz w:val="24"/>
                <w:szCs w:val="24"/>
              </w:rPr>
            </w:pPr>
          </w:p>
          <w:p w14:paraId="0A042450" w14:textId="16B2E4ED"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E</w:t>
            </w:r>
          </w:p>
          <w:p w14:paraId="67B9D506" w14:textId="11875885"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V</w:t>
            </w:r>
          </w:p>
          <w:p w14:paraId="77E9BF18" w14:textId="235EC6FC"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I</w:t>
            </w:r>
          </w:p>
          <w:p w14:paraId="7762747E" w14:textId="72090453" w:rsidR="00FA6A20"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T</w:t>
            </w:r>
          </w:p>
          <w:p w14:paraId="26DCBB6C" w14:textId="6290DBD0" w:rsidR="00355426" w:rsidRPr="00FA6A20" w:rsidRDefault="00FA6A20" w:rsidP="00355426">
            <w:pPr>
              <w:spacing w:after="0" w:line="360" w:lineRule="auto"/>
              <w:jc w:val="center"/>
              <w:rPr>
                <w:rFonts w:ascii="Arial" w:hAnsi="Arial" w:cs="Arial"/>
                <w:b/>
                <w:bCs/>
                <w:sz w:val="24"/>
                <w:szCs w:val="24"/>
              </w:rPr>
            </w:pPr>
            <w:r w:rsidRPr="00FA6A20">
              <w:rPr>
                <w:rFonts w:ascii="Arial" w:hAnsi="Arial" w:cs="Arial"/>
                <w:b/>
                <w:bCs/>
                <w:sz w:val="24"/>
                <w:szCs w:val="24"/>
              </w:rPr>
              <w:t>E</w:t>
            </w:r>
          </w:p>
          <w:p w14:paraId="05E9B3EC" w14:textId="77777777" w:rsidR="00355426" w:rsidRPr="00FA6A20" w:rsidRDefault="00355426" w:rsidP="00355426">
            <w:pPr>
              <w:jc w:val="center"/>
              <w:rPr>
                <w:b/>
                <w:bCs/>
                <w:sz w:val="24"/>
                <w:szCs w:val="24"/>
              </w:rPr>
            </w:pPr>
          </w:p>
        </w:tc>
        <w:tc>
          <w:tcPr>
            <w:tcW w:w="8073" w:type="dxa"/>
            <w:shd w:val="clear" w:color="auto" w:fill="FFFFFF" w:themeFill="background1"/>
          </w:tcPr>
          <w:p w14:paraId="6FB71328" w14:textId="77777777" w:rsidR="00A479F6" w:rsidRDefault="00A479F6" w:rsidP="00A479F6">
            <w:pPr>
              <w:spacing w:after="0" w:line="240" w:lineRule="auto"/>
              <w:rPr>
                <w:rFonts w:ascii="Segoe UI Symbol" w:hAnsi="Segoe UI Symbol" w:cs="Segoe UI Symbol"/>
                <w:sz w:val="24"/>
                <w:szCs w:val="24"/>
              </w:rPr>
            </w:pPr>
          </w:p>
          <w:p w14:paraId="0F2DB5B6" w14:textId="7740101D" w:rsidR="00304B4B" w:rsidRPr="000E11D0"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Apresent</w:t>
            </w:r>
            <w:r>
              <w:rPr>
                <w:rFonts w:ascii="Arial" w:hAnsi="Arial" w:cs="Arial"/>
                <w:sz w:val="24"/>
                <w:szCs w:val="24"/>
              </w:rPr>
              <w:t>ar</w:t>
            </w:r>
            <w:r w:rsidRPr="000E11D0">
              <w:rPr>
                <w:rFonts w:ascii="Arial" w:hAnsi="Arial" w:cs="Arial"/>
                <w:sz w:val="24"/>
                <w:szCs w:val="24"/>
              </w:rPr>
              <w:t xml:space="preserve"> conteúdo gerado por IA como se fosse  de sua autoria</w:t>
            </w:r>
          </w:p>
          <w:p w14:paraId="67A0CCE0" w14:textId="6CBF1248" w:rsidR="00304B4B" w:rsidRPr="000E11D0"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Confi</w:t>
            </w:r>
            <w:r>
              <w:rPr>
                <w:rFonts w:ascii="Arial" w:hAnsi="Arial" w:cs="Arial"/>
                <w:sz w:val="24"/>
                <w:szCs w:val="24"/>
              </w:rPr>
              <w:t>ar</w:t>
            </w:r>
            <w:r w:rsidRPr="000E11D0">
              <w:rPr>
                <w:rFonts w:ascii="Arial" w:hAnsi="Arial" w:cs="Arial"/>
                <w:sz w:val="24"/>
                <w:szCs w:val="24"/>
              </w:rPr>
              <w:t xml:space="preserve"> automaticamente nas respostas produzidas </w:t>
            </w:r>
            <w:r w:rsidR="00165523">
              <w:rPr>
                <w:rFonts w:ascii="Arial" w:hAnsi="Arial" w:cs="Arial"/>
                <w:sz w:val="24"/>
                <w:szCs w:val="24"/>
              </w:rPr>
              <w:t>por IA</w:t>
            </w:r>
          </w:p>
          <w:p w14:paraId="1EE08B56" w14:textId="77777777" w:rsidR="00304B4B" w:rsidRPr="000E11D0"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Utiliz</w:t>
            </w:r>
            <w:r>
              <w:rPr>
                <w:rFonts w:ascii="Arial" w:hAnsi="Arial" w:cs="Arial"/>
                <w:sz w:val="24"/>
                <w:szCs w:val="24"/>
              </w:rPr>
              <w:t>ar</w:t>
            </w:r>
            <w:r w:rsidRPr="000E11D0">
              <w:rPr>
                <w:rFonts w:ascii="Arial" w:hAnsi="Arial" w:cs="Arial"/>
                <w:sz w:val="24"/>
                <w:szCs w:val="24"/>
              </w:rPr>
              <w:t xml:space="preserve"> referências sem verificar se existem</w:t>
            </w:r>
          </w:p>
          <w:p w14:paraId="274E338B" w14:textId="77777777" w:rsidR="00304B4B" w:rsidRPr="000E11D0"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Copi</w:t>
            </w:r>
            <w:r>
              <w:rPr>
                <w:rFonts w:ascii="Arial" w:hAnsi="Arial" w:cs="Arial"/>
                <w:sz w:val="24"/>
                <w:szCs w:val="24"/>
              </w:rPr>
              <w:t>ar</w:t>
            </w:r>
            <w:r w:rsidRPr="000E11D0">
              <w:rPr>
                <w:rFonts w:ascii="Arial" w:hAnsi="Arial" w:cs="Arial"/>
                <w:sz w:val="24"/>
                <w:szCs w:val="24"/>
              </w:rPr>
              <w:t xml:space="preserve"> respostas da IA sem análise e revisão</w:t>
            </w:r>
          </w:p>
          <w:p w14:paraId="7E1C120A" w14:textId="77777777" w:rsidR="00304B4B"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Ins</w:t>
            </w:r>
            <w:r>
              <w:rPr>
                <w:rFonts w:ascii="Arial" w:hAnsi="Arial" w:cs="Arial"/>
                <w:sz w:val="24"/>
                <w:szCs w:val="24"/>
              </w:rPr>
              <w:t xml:space="preserve">erir </w:t>
            </w:r>
            <w:r w:rsidRPr="000E11D0">
              <w:rPr>
                <w:rFonts w:ascii="Arial" w:hAnsi="Arial" w:cs="Arial"/>
                <w:sz w:val="24"/>
                <w:szCs w:val="24"/>
              </w:rPr>
              <w:t xml:space="preserve">dados pessoais, sensíveis ou confidenciais </w:t>
            </w:r>
          </w:p>
          <w:p w14:paraId="15ED12D4" w14:textId="77777777" w:rsidR="00304B4B" w:rsidRPr="000E11D0"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Utiliz</w:t>
            </w:r>
            <w:r>
              <w:rPr>
                <w:rFonts w:ascii="Arial" w:hAnsi="Arial" w:cs="Arial"/>
                <w:sz w:val="24"/>
                <w:szCs w:val="24"/>
              </w:rPr>
              <w:t>ar</w:t>
            </w:r>
            <w:r w:rsidRPr="000E11D0">
              <w:rPr>
                <w:rFonts w:ascii="Arial" w:hAnsi="Arial" w:cs="Arial"/>
                <w:sz w:val="24"/>
                <w:szCs w:val="24"/>
              </w:rPr>
              <w:t xml:space="preserve"> conteúdo de terceiros sem a devida atribuição</w:t>
            </w:r>
          </w:p>
          <w:p w14:paraId="42F818F8" w14:textId="77777777" w:rsidR="00304B4B" w:rsidRDefault="00304B4B" w:rsidP="00661A8D">
            <w:pPr>
              <w:shd w:val="clear" w:color="auto" w:fill="FFFFFF" w:themeFill="background1"/>
              <w:spacing w:after="0" w:line="360" w:lineRule="auto"/>
              <w:rPr>
                <w:rFonts w:ascii="Arial" w:hAnsi="Arial" w:cs="Arial"/>
                <w:sz w:val="24"/>
                <w:szCs w:val="24"/>
              </w:rPr>
            </w:pPr>
            <w:r w:rsidRPr="000E11D0">
              <w:rPr>
                <w:rFonts w:ascii="Segoe UI Symbol" w:hAnsi="Segoe UI Symbol" w:cs="Segoe UI Symbol"/>
                <w:sz w:val="24"/>
                <w:szCs w:val="24"/>
              </w:rPr>
              <w:t>✗</w:t>
            </w:r>
            <w:r w:rsidRPr="000E11D0">
              <w:rPr>
                <w:rFonts w:ascii="Arial" w:hAnsi="Arial" w:cs="Arial"/>
                <w:sz w:val="24"/>
                <w:szCs w:val="24"/>
              </w:rPr>
              <w:t xml:space="preserve"> Substitu</w:t>
            </w:r>
            <w:r>
              <w:rPr>
                <w:rFonts w:ascii="Arial" w:hAnsi="Arial" w:cs="Arial"/>
                <w:sz w:val="24"/>
                <w:szCs w:val="24"/>
              </w:rPr>
              <w:t>ir</w:t>
            </w:r>
            <w:r w:rsidRPr="000E11D0">
              <w:rPr>
                <w:rFonts w:ascii="Arial" w:hAnsi="Arial" w:cs="Arial"/>
                <w:sz w:val="24"/>
                <w:szCs w:val="24"/>
              </w:rPr>
              <w:t xml:space="preserve"> sua análise, interpretação ou tomada de decisão pela IA</w:t>
            </w:r>
          </w:p>
          <w:p w14:paraId="71A8130A" w14:textId="225C5273" w:rsidR="00355426" w:rsidRDefault="00304B4B" w:rsidP="00661A8D">
            <w:pPr>
              <w:shd w:val="clear" w:color="auto" w:fill="FFFFFF" w:themeFill="background1"/>
              <w:spacing w:after="0" w:line="360" w:lineRule="auto"/>
            </w:pPr>
            <w:r w:rsidRPr="000E11D0">
              <w:rPr>
                <w:rFonts w:ascii="Segoe UI Symbol" w:hAnsi="Segoe UI Symbol" w:cs="Segoe UI Symbol"/>
                <w:sz w:val="24"/>
                <w:szCs w:val="24"/>
              </w:rPr>
              <w:t>✗</w:t>
            </w:r>
            <w:r w:rsidRPr="000E11D0">
              <w:rPr>
                <w:rFonts w:ascii="Arial" w:hAnsi="Arial" w:cs="Arial"/>
                <w:sz w:val="24"/>
                <w:szCs w:val="24"/>
              </w:rPr>
              <w:t xml:space="preserve"> Utiliz</w:t>
            </w:r>
            <w:r>
              <w:rPr>
                <w:rFonts w:ascii="Arial" w:hAnsi="Arial" w:cs="Arial"/>
                <w:sz w:val="24"/>
                <w:szCs w:val="24"/>
              </w:rPr>
              <w:t>ar</w:t>
            </w:r>
            <w:r w:rsidRPr="000E11D0">
              <w:rPr>
                <w:rFonts w:ascii="Arial" w:hAnsi="Arial" w:cs="Arial"/>
                <w:sz w:val="24"/>
                <w:szCs w:val="24"/>
              </w:rPr>
              <w:t xml:space="preserve"> detectores de IA como única forma de determinar a autoria de um texto</w:t>
            </w:r>
          </w:p>
        </w:tc>
      </w:tr>
    </w:tbl>
    <w:p w14:paraId="46D3EEF5" w14:textId="77777777" w:rsidR="00A8737C" w:rsidRPr="00A8737C" w:rsidRDefault="00A8737C" w:rsidP="00A8737C"/>
    <w:p w14:paraId="589158AA" w14:textId="77777777" w:rsidR="00304B4B" w:rsidRPr="00180DC0" w:rsidRDefault="00304B4B">
      <w:pPr>
        <w:spacing w:after="0" w:line="360" w:lineRule="auto"/>
        <w:rPr>
          <w:sz w:val="20"/>
          <w:szCs w:val="20"/>
        </w:rPr>
      </w:pPr>
    </w:p>
    <w:sectPr w:rsidR="00304B4B" w:rsidRPr="00180DC0" w:rsidSect="00D60B96">
      <w:headerReference w:type="default" r:id="rId14"/>
      <w:pgSz w:w="11906" w:h="16838"/>
      <w:pgMar w:top="1701" w:right="1134" w:bottom="1134"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6AC8" w14:textId="77777777" w:rsidR="00B24E50" w:rsidRDefault="00B24E50" w:rsidP="00405DD9">
      <w:pPr>
        <w:spacing w:after="0" w:line="240" w:lineRule="auto"/>
      </w:pPr>
      <w:r>
        <w:separator/>
      </w:r>
    </w:p>
  </w:endnote>
  <w:endnote w:type="continuationSeparator" w:id="0">
    <w:p w14:paraId="42738E8C" w14:textId="77777777" w:rsidR="00B24E50" w:rsidRDefault="00B24E50" w:rsidP="00405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57B92" w14:textId="77777777" w:rsidR="00B24E50" w:rsidRDefault="00B24E50" w:rsidP="00405DD9">
      <w:pPr>
        <w:spacing w:after="0" w:line="240" w:lineRule="auto"/>
      </w:pPr>
      <w:r>
        <w:separator/>
      </w:r>
    </w:p>
  </w:footnote>
  <w:footnote w:type="continuationSeparator" w:id="0">
    <w:p w14:paraId="3CE89DBE" w14:textId="77777777" w:rsidR="00B24E50" w:rsidRDefault="00B24E50" w:rsidP="00405DD9">
      <w:pPr>
        <w:spacing w:after="0" w:line="240" w:lineRule="auto"/>
      </w:pPr>
      <w:r>
        <w:continuationSeparator/>
      </w:r>
    </w:p>
  </w:footnote>
  <w:footnote w:id="1">
    <w:p w14:paraId="6A89369A" w14:textId="0A63B136" w:rsidR="00A25212" w:rsidRPr="007A1045" w:rsidRDefault="00A25212" w:rsidP="00120ACB">
      <w:pPr>
        <w:pStyle w:val="Rodap"/>
        <w:rPr>
          <w:rFonts w:cs="Arial"/>
        </w:rPr>
      </w:pPr>
      <w:r>
        <w:rPr>
          <w:rStyle w:val="Refdenotaderodap"/>
        </w:rPr>
        <w:footnoteRef/>
      </w:r>
      <w:r>
        <w:t xml:space="preserve"> </w:t>
      </w:r>
      <w:r w:rsidR="007A1045" w:rsidRPr="007A1045">
        <w:rPr>
          <w:rFonts w:cs="Arial"/>
        </w:rPr>
        <w:t>Bibliotecária</w:t>
      </w:r>
      <w:r w:rsidR="007A1045">
        <w:t xml:space="preserve"> </w:t>
      </w:r>
      <w:r w:rsidR="00120ACB">
        <w:t xml:space="preserve">e Mestra em Educação, </w:t>
      </w:r>
      <w:r w:rsidR="00120ACB" w:rsidRPr="004D63FE">
        <w:t>kellyayanna@furb.br</w:t>
      </w:r>
      <w:r w:rsidR="00120ACB">
        <w:t xml:space="preserve">, </w:t>
      </w:r>
      <w:r w:rsidR="00707725">
        <w:t>(47) 3321-0455</w:t>
      </w:r>
      <w:r w:rsidR="00120ACB">
        <w:t>.</w:t>
      </w:r>
    </w:p>
  </w:footnote>
  <w:footnote w:id="2">
    <w:p w14:paraId="084190D0" w14:textId="5EC5237C" w:rsidR="00512FD0" w:rsidRPr="00873FF1" w:rsidRDefault="00B56DB6" w:rsidP="00873FF1">
      <w:pPr>
        <w:spacing w:line="240" w:lineRule="auto"/>
        <w:jc w:val="both"/>
        <w:rPr>
          <w:rFonts w:ascii="Arial" w:hAnsi="Arial" w:cs="Arial"/>
        </w:rPr>
      </w:pPr>
      <w:r w:rsidRPr="00873FF1">
        <w:rPr>
          <w:rStyle w:val="Refdenotaderodap"/>
          <w:rFonts w:ascii="Arial" w:hAnsi="Arial" w:cs="Arial"/>
        </w:rPr>
        <w:footnoteRef/>
      </w:r>
      <w:r w:rsidRPr="00873FF1">
        <w:rPr>
          <w:rFonts w:ascii="Arial" w:hAnsi="Arial" w:cs="Arial"/>
        </w:rPr>
        <w:t xml:space="preserve"> Até o momento, </w:t>
      </w:r>
      <w:r w:rsidR="009C117C" w:rsidRPr="00873FF1">
        <w:rPr>
          <w:rFonts w:ascii="Arial" w:hAnsi="Arial" w:cs="Arial"/>
        </w:rPr>
        <w:t>a Associação Brasileira de Normas Técnicas (ABNT) não estabelece normas específicas para a elaboração de citações ou referências de conteúdos gerados por ferramentas de IA.</w:t>
      </w:r>
    </w:p>
    <w:p w14:paraId="3F244636" w14:textId="684682FE" w:rsidR="00B56DB6" w:rsidRDefault="000D1FA4" w:rsidP="00873FF1">
      <w:pPr>
        <w:pStyle w:val="Textodenotaderodap"/>
        <w:jc w:val="both"/>
      </w:pPr>
      <w:r w:rsidRPr="00873FF1">
        <w:rPr>
          <w:rFonts w:ascii="Arial" w:hAnsi="Arial" w:cs="Arial"/>
          <w:sz w:val="22"/>
          <w:szCs w:val="22"/>
        </w:rPr>
        <w:t xml:space="preserve">No âmbito da Universidade Regional de Blumenau (FURB), até o momento, </w:t>
      </w:r>
      <w:r w:rsidR="00627007">
        <w:rPr>
          <w:rFonts w:ascii="Arial" w:hAnsi="Arial" w:cs="Arial"/>
          <w:sz w:val="22"/>
          <w:szCs w:val="22"/>
        </w:rPr>
        <w:t xml:space="preserve">não há </w:t>
      </w:r>
      <w:r w:rsidRPr="00873FF1">
        <w:rPr>
          <w:rFonts w:ascii="Arial" w:hAnsi="Arial" w:cs="Arial"/>
          <w:sz w:val="22"/>
          <w:szCs w:val="22"/>
        </w:rPr>
        <w:t xml:space="preserve">documento institucional específico que estabeleça </w:t>
      </w:r>
      <w:r w:rsidR="00A8116C">
        <w:rPr>
          <w:rFonts w:ascii="Arial" w:hAnsi="Arial" w:cs="Arial"/>
          <w:sz w:val="22"/>
          <w:szCs w:val="22"/>
        </w:rPr>
        <w:t>instruções</w:t>
      </w:r>
      <w:r w:rsidRPr="00873FF1">
        <w:rPr>
          <w:rFonts w:ascii="Arial" w:hAnsi="Arial" w:cs="Arial"/>
          <w:sz w:val="22"/>
          <w:szCs w:val="22"/>
        </w:rPr>
        <w:t xml:space="preserve"> para o uso da </w:t>
      </w:r>
      <w:r w:rsidR="002E3551">
        <w:rPr>
          <w:rFonts w:ascii="Arial" w:hAnsi="Arial" w:cs="Arial"/>
          <w:sz w:val="22"/>
          <w:szCs w:val="22"/>
        </w:rPr>
        <w:t>IA</w:t>
      </w:r>
      <w:r w:rsidRPr="00873FF1">
        <w:rPr>
          <w:rFonts w:ascii="Arial" w:hAnsi="Arial" w:cs="Arial"/>
          <w:sz w:val="22"/>
          <w:szCs w:val="22"/>
        </w:rPr>
        <w:t xml:space="preserve"> na produção acadêmica.</w:t>
      </w:r>
    </w:p>
  </w:footnote>
  <w:footnote w:id="3">
    <w:p w14:paraId="5C818214" w14:textId="66C18138" w:rsidR="005C1F8B" w:rsidRDefault="00DC2EF9" w:rsidP="00F471D0">
      <w:pPr>
        <w:pStyle w:val="Textodenotaderodap"/>
        <w:jc w:val="both"/>
      </w:pPr>
      <w:r>
        <w:rPr>
          <w:rStyle w:val="Refdenotaderodap"/>
        </w:rPr>
        <w:footnoteRef/>
      </w:r>
      <w:r>
        <w:t xml:space="preserve">  </w:t>
      </w:r>
      <w:r w:rsidR="00D25224" w:rsidRPr="00D25224">
        <w:rPr>
          <w:rFonts w:ascii="Arial" w:hAnsi="Arial" w:cs="Arial"/>
          <w:sz w:val="22"/>
          <w:szCs w:val="22"/>
        </w:rPr>
        <w:t>Conteúdo gerado pelo ChatGPT</w:t>
      </w:r>
      <w:r w:rsidR="00754038">
        <w:rPr>
          <w:rFonts w:ascii="Arial" w:hAnsi="Arial" w:cs="Arial"/>
          <w:sz w:val="22"/>
          <w:szCs w:val="22"/>
        </w:rPr>
        <w:t>,</w:t>
      </w:r>
      <w:r w:rsidR="00D25224" w:rsidRPr="00D25224">
        <w:rPr>
          <w:rFonts w:ascii="Arial" w:hAnsi="Arial" w:cs="Arial"/>
          <w:sz w:val="22"/>
          <w:szCs w:val="22"/>
        </w:rPr>
        <w:t xml:space="preserve"> em 25 de agosto de 2026, com base no material elaborado.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CED8" w14:textId="77777777" w:rsidR="00D60B96" w:rsidRPr="00B4702C" w:rsidRDefault="00D60B96">
    <w:pPr>
      <w:pStyle w:val="Cabealho"/>
      <w:jc w:val="right"/>
      <w:rPr>
        <w:rFonts w:cs="Arial"/>
      </w:rPr>
    </w:pPr>
    <w:r w:rsidRPr="00B4702C">
      <w:rPr>
        <w:rFonts w:cs="Arial"/>
      </w:rPr>
      <w:fldChar w:fldCharType="begin"/>
    </w:r>
    <w:r w:rsidRPr="00B4702C">
      <w:rPr>
        <w:rFonts w:cs="Arial"/>
      </w:rPr>
      <w:instrText>PAGE   \* MERGEFORMAT</w:instrText>
    </w:r>
    <w:r w:rsidRPr="00B4702C">
      <w:rPr>
        <w:rFonts w:cs="Arial"/>
      </w:rPr>
      <w:fldChar w:fldCharType="separate"/>
    </w:r>
    <w:r w:rsidRPr="00B4702C">
      <w:rPr>
        <w:rFonts w:cs="Arial"/>
      </w:rPr>
      <w:t>2</w:t>
    </w:r>
    <w:r w:rsidRPr="00B4702C">
      <w:rPr>
        <w:rFonts w:cs="Arial"/>
      </w:rPr>
      <w:fldChar w:fldCharType="end"/>
    </w:r>
  </w:p>
  <w:p w14:paraId="7265ECAA" w14:textId="77777777" w:rsidR="00D60B96" w:rsidRDefault="00D60B9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806F24"/>
    <w:lvl w:ilvl="0">
      <w:start w:val="1"/>
      <w:numFmt w:val="decimal"/>
      <w:lvlText w:val="%1."/>
      <w:lvlJc w:val="left"/>
      <w:pPr>
        <w:tabs>
          <w:tab w:val="num" w:pos="4044"/>
        </w:tabs>
        <w:ind w:left="4044" w:hanging="360"/>
      </w:pPr>
    </w:lvl>
  </w:abstractNum>
  <w:abstractNum w:abstractNumId="1" w15:restartNumberingAfterBreak="0">
    <w:nsid w:val="FFFFFF7D"/>
    <w:multiLevelType w:val="singleLevel"/>
    <w:tmpl w:val="05DADC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0C34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F265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A84CF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927D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A821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A30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24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9E8A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6536CC"/>
    <w:multiLevelType w:val="singleLevel"/>
    <w:tmpl w:val="3B06D240"/>
    <w:lvl w:ilvl="0">
      <w:start w:val="1"/>
      <w:numFmt w:val="lowerLetter"/>
      <w:lvlText w:val="%1)"/>
      <w:lvlJc w:val="left"/>
      <w:pPr>
        <w:tabs>
          <w:tab w:val="num" w:pos="1247"/>
        </w:tabs>
        <w:ind w:left="1247" w:hanging="396"/>
      </w:pPr>
      <w:rPr>
        <w:rFonts w:cs="Times New Roman" w:hint="default"/>
      </w:rPr>
    </w:lvl>
  </w:abstractNum>
  <w:abstractNum w:abstractNumId="11" w15:restartNumberingAfterBreak="0">
    <w:nsid w:val="0D360FE0"/>
    <w:multiLevelType w:val="multilevel"/>
    <w:tmpl w:val="544A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B74603"/>
    <w:multiLevelType w:val="hybridMultilevel"/>
    <w:tmpl w:val="4BA4280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1DDF3AE2"/>
    <w:multiLevelType w:val="multilevel"/>
    <w:tmpl w:val="2DEAC6BE"/>
    <w:lvl w:ilvl="0">
      <w:start w:val="1"/>
      <w:numFmt w:val="decimal"/>
      <w:pStyle w:val="Ttulo1"/>
      <w:lvlText w:val="%1"/>
      <w:lvlJc w:val="left"/>
      <w:pPr>
        <w:ind w:left="227" w:hanging="227"/>
      </w:pPr>
      <w:rPr>
        <w:rFonts w:hint="default"/>
      </w:rPr>
    </w:lvl>
    <w:lvl w:ilvl="1">
      <w:start w:val="1"/>
      <w:numFmt w:val="decimal"/>
      <w:pStyle w:val="Ttulo2"/>
      <w:lvlText w:val="%1.%2"/>
      <w:lvlJc w:val="left"/>
      <w:pPr>
        <w:ind w:left="227" w:hanging="227"/>
      </w:pPr>
      <w:rPr>
        <w:rFonts w:hint="default"/>
      </w:rPr>
    </w:lvl>
    <w:lvl w:ilvl="2">
      <w:start w:val="1"/>
      <w:numFmt w:val="decimal"/>
      <w:pStyle w:val="Ttulo3"/>
      <w:lvlText w:val="%1.%2.%3"/>
      <w:lvlJc w:val="left"/>
      <w:pPr>
        <w:ind w:left="680" w:hanging="680"/>
      </w:pPr>
      <w:rPr>
        <w:rFonts w:hint="default"/>
      </w:rPr>
    </w:lvl>
    <w:lvl w:ilvl="3">
      <w:start w:val="1"/>
      <w:numFmt w:val="decimal"/>
      <w:pStyle w:val="Ttulo4"/>
      <w:lvlText w:val="%1.%2.%3.%4"/>
      <w:lvlJc w:val="left"/>
      <w:pPr>
        <w:ind w:left="907" w:hanging="907"/>
      </w:pPr>
      <w:rPr>
        <w:rFonts w:hint="default"/>
      </w:rPr>
    </w:lvl>
    <w:lvl w:ilvl="4">
      <w:start w:val="1"/>
      <w:numFmt w:val="decimal"/>
      <w:pStyle w:val="Ttulo5"/>
      <w:lvlText w:val="%1.%2.%3.%4.%5"/>
      <w:lvlJc w:val="left"/>
      <w:pPr>
        <w:ind w:left="1560"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CCD7085"/>
    <w:multiLevelType w:val="hybridMultilevel"/>
    <w:tmpl w:val="CC1E1D4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75F75A7"/>
    <w:multiLevelType w:val="hybridMultilevel"/>
    <w:tmpl w:val="A90A8E4A"/>
    <w:lvl w:ilvl="0" w:tplc="FBD237C6">
      <w:start w:val="1"/>
      <w:numFmt w:val="bullet"/>
      <w:lvlText w:val=""/>
      <w:lvlJc w:val="left"/>
      <w:pPr>
        <w:ind w:left="1004" w:hanging="360"/>
      </w:pPr>
      <w:rPr>
        <w:rFonts w:ascii="Wingdings" w:hAnsi="Wingdings"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6" w15:restartNumberingAfterBreak="0">
    <w:nsid w:val="38A84B5B"/>
    <w:multiLevelType w:val="hybridMultilevel"/>
    <w:tmpl w:val="5768C234"/>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7" w15:restartNumberingAfterBreak="0">
    <w:nsid w:val="48147243"/>
    <w:multiLevelType w:val="hybridMultilevel"/>
    <w:tmpl w:val="A3FA2030"/>
    <w:lvl w:ilvl="0" w:tplc="B492F996">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9353C0E"/>
    <w:multiLevelType w:val="multilevel"/>
    <w:tmpl w:val="62D2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E94670"/>
    <w:multiLevelType w:val="multilevel"/>
    <w:tmpl w:val="F1E8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A27DB7"/>
    <w:multiLevelType w:val="hybridMultilevel"/>
    <w:tmpl w:val="04488BA4"/>
    <w:lvl w:ilvl="0" w:tplc="76FABE1E">
      <w:start w:val="1"/>
      <w:numFmt w:val="lowerLetter"/>
      <w:pStyle w:val="Alneas"/>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1" w15:restartNumberingAfterBreak="0">
    <w:nsid w:val="5060287A"/>
    <w:multiLevelType w:val="hybridMultilevel"/>
    <w:tmpl w:val="E5E294DA"/>
    <w:lvl w:ilvl="0" w:tplc="041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E55619"/>
    <w:multiLevelType w:val="hybridMultilevel"/>
    <w:tmpl w:val="8E3071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9A84E18"/>
    <w:multiLevelType w:val="hybridMultilevel"/>
    <w:tmpl w:val="89EED66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0A13982"/>
    <w:multiLevelType w:val="hybridMultilevel"/>
    <w:tmpl w:val="DD64E96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64850D28"/>
    <w:multiLevelType w:val="hybridMultilevel"/>
    <w:tmpl w:val="FA1C905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5F70EF7"/>
    <w:multiLevelType w:val="hybridMultilevel"/>
    <w:tmpl w:val="905CB0A0"/>
    <w:lvl w:ilvl="0" w:tplc="FBD237C6">
      <w:start w:val="1"/>
      <w:numFmt w:val="bullet"/>
      <w:lvlText w:val=""/>
      <w:lvlJc w:val="left"/>
      <w:pPr>
        <w:ind w:left="644" w:hanging="360"/>
      </w:pPr>
      <w:rPr>
        <w:rFonts w:ascii="Wingdings" w:hAnsi="Wingdings"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27" w15:restartNumberingAfterBreak="0">
    <w:nsid w:val="66F2103F"/>
    <w:multiLevelType w:val="hybridMultilevel"/>
    <w:tmpl w:val="C70234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9176E74"/>
    <w:multiLevelType w:val="hybridMultilevel"/>
    <w:tmpl w:val="42ECE68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AFD3E06"/>
    <w:multiLevelType w:val="hybridMultilevel"/>
    <w:tmpl w:val="5470A22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B5E311B"/>
    <w:multiLevelType w:val="hybridMultilevel"/>
    <w:tmpl w:val="CF56CC46"/>
    <w:lvl w:ilvl="0" w:tplc="ED742662">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1" w15:restartNumberingAfterBreak="0">
    <w:nsid w:val="7B6B19FC"/>
    <w:multiLevelType w:val="multilevel"/>
    <w:tmpl w:val="3ACC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656328">
    <w:abstractNumId w:val="13"/>
  </w:num>
  <w:num w:numId="2" w16cid:durableId="1621762195">
    <w:abstractNumId w:val="10"/>
  </w:num>
  <w:num w:numId="3" w16cid:durableId="1767266920">
    <w:abstractNumId w:val="9"/>
  </w:num>
  <w:num w:numId="4" w16cid:durableId="363869241">
    <w:abstractNumId w:val="8"/>
  </w:num>
  <w:num w:numId="5" w16cid:durableId="993492781">
    <w:abstractNumId w:val="7"/>
  </w:num>
  <w:num w:numId="6" w16cid:durableId="940335876">
    <w:abstractNumId w:val="6"/>
  </w:num>
  <w:num w:numId="7" w16cid:durableId="1413771174">
    <w:abstractNumId w:val="5"/>
  </w:num>
  <w:num w:numId="8" w16cid:durableId="159273754">
    <w:abstractNumId w:val="4"/>
  </w:num>
  <w:num w:numId="9" w16cid:durableId="1220823576">
    <w:abstractNumId w:val="3"/>
  </w:num>
  <w:num w:numId="10" w16cid:durableId="1100951750">
    <w:abstractNumId w:val="2"/>
  </w:num>
  <w:num w:numId="11" w16cid:durableId="1759908893">
    <w:abstractNumId w:val="1"/>
  </w:num>
  <w:num w:numId="12" w16cid:durableId="1354922993">
    <w:abstractNumId w:val="0"/>
  </w:num>
  <w:num w:numId="13" w16cid:durableId="469707849">
    <w:abstractNumId w:val="22"/>
  </w:num>
  <w:num w:numId="14" w16cid:durableId="732853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7430453">
    <w:abstractNumId w:val="20"/>
  </w:num>
  <w:num w:numId="16" w16cid:durableId="2017147424">
    <w:abstractNumId w:val="16"/>
  </w:num>
  <w:num w:numId="17" w16cid:durableId="221252919">
    <w:abstractNumId w:val="18"/>
  </w:num>
  <w:num w:numId="18" w16cid:durableId="878325447">
    <w:abstractNumId w:val="19"/>
  </w:num>
  <w:num w:numId="19" w16cid:durableId="1448350667">
    <w:abstractNumId w:val="31"/>
  </w:num>
  <w:num w:numId="20" w16cid:durableId="316037352">
    <w:abstractNumId w:val="11"/>
  </w:num>
  <w:num w:numId="21" w16cid:durableId="1150632715">
    <w:abstractNumId w:val="14"/>
  </w:num>
  <w:num w:numId="22" w16cid:durableId="113138973">
    <w:abstractNumId w:val="29"/>
  </w:num>
  <w:num w:numId="23" w16cid:durableId="1187476470">
    <w:abstractNumId w:val="30"/>
  </w:num>
  <w:num w:numId="24" w16cid:durableId="1931158866">
    <w:abstractNumId w:val="28"/>
  </w:num>
  <w:num w:numId="25" w16cid:durableId="1830901798">
    <w:abstractNumId w:val="25"/>
  </w:num>
  <w:num w:numId="26" w16cid:durableId="868294873">
    <w:abstractNumId w:val="27"/>
  </w:num>
  <w:num w:numId="27" w16cid:durableId="936601915">
    <w:abstractNumId w:val="17"/>
  </w:num>
  <w:num w:numId="28" w16cid:durableId="174805426">
    <w:abstractNumId w:val="21"/>
  </w:num>
  <w:num w:numId="29" w16cid:durableId="1403023059">
    <w:abstractNumId w:val="24"/>
  </w:num>
  <w:num w:numId="30" w16cid:durableId="182742078">
    <w:abstractNumId w:val="23"/>
  </w:num>
  <w:num w:numId="31" w16cid:durableId="1737782503">
    <w:abstractNumId w:val="12"/>
  </w:num>
  <w:num w:numId="32" w16cid:durableId="1560938165">
    <w:abstractNumId w:val="13"/>
    <w:lvlOverride w:ilvl="0">
      <w:startOverride w:val="2"/>
    </w:lvlOverride>
  </w:num>
  <w:num w:numId="33" w16cid:durableId="162428708">
    <w:abstractNumId w:val="26"/>
  </w:num>
  <w:num w:numId="34" w16cid:durableId="9852791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ACE"/>
    <w:rsid w:val="00000839"/>
    <w:rsid w:val="000026A5"/>
    <w:rsid w:val="0000369C"/>
    <w:rsid w:val="00004870"/>
    <w:rsid w:val="00005386"/>
    <w:rsid w:val="00005F41"/>
    <w:rsid w:val="00013CF4"/>
    <w:rsid w:val="00020F98"/>
    <w:rsid w:val="00022337"/>
    <w:rsid w:val="00022833"/>
    <w:rsid w:val="00022B42"/>
    <w:rsid w:val="00022BF6"/>
    <w:rsid w:val="00024AA8"/>
    <w:rsid w:val="000264AC"/>
    <w:rsid w:val="00026E25"/>
    <w:rsid w:val="00027F78"/>
    <w:rsid w:val="000303F6"/>
    <w:rsid w:val="00030D3E"/>
    <w:rsid w:val="00031977"/>
    <w:rsid w:val="00031BCB"/>
    <w:rsid w:val="0003254F"/>
    <w:rsid w:val="0003472E"/>
    <w:rsid w:val="000355F3"/>
    <w:rsid w:val="00035731"/>
    <w:rsid w:val="000366A2"/>
    <w:rsid w:val="0004225D"/>
    <w:rsid w:val="00045FBC"/>
    <w:rsid w:val="000465CA"/>
    <w:rsid w:val="00057A8B"/>
    <w:rsid w:val="00057DB0"/>
    <w:rsid w:val="000605AE"/>
    <w:rsid w:val="000614BA"/>
    <w:rsid w:val="00064F5F"/>
    <w:rsid w:val="0006536B"/>
    <w:rsid w:val="00066B3D"/>
    <w:rsid w:val="00070F5E"/>
    <w:rsid w:val="0007132E"/>
    <w:rsid w:val="00071CF4"/>
    <w:rsid w:val="000749EF"/>
    <w:rsid w:val="00076844"/>
    <w:rsid w:val="00076CB5"/>
    <w:rsid w:val="00080E20"/>
    <w:rsid w:val="00081BA3"/>
    <w:rsid w:val="00081C83"/>
    <w:rsid w:val="00085397"/>
    <w:rsid w:val="00086A1F"/>
    <w:rsid w:val="0008725B"/>
    <w:rsid w:val="00087266"/>
    <w:rsid w:val="0009154C"/>
    <w:rsid w:val="0009230D"/>
    <w:rsid w:val="00092B1C"/>
    <w:rsid w:val="000940F5"/>
    <w:rsid w:val="00094A48"/>
    <w:rsid w:val="00097754"/>
    <w:rsid w:val="000A23BB"/>
    <w:rsid w:val="000A24D9"/>
    <w:rsid w:val="000A3B59"/>
    <w:rsid w:val="000A4585"/>
    <w:rsid w:val="000A4724"/>
    <w:rsid w:val="000A536C"/>
    <w:rsid w:val="000A6A9F"/>
    <w:rsid w:val="000A6F8F"/>
    <w:rsid w:val="000A7008"/>
    <w:rsid w:val="000B1636"/>
    <w:rsid w:val="000B1C6B"/>
    <w:rsid w:val="000B2D5C"/>
    <w:rsid w:val="000B3205"/>
    <w:rsid w:val="000B59F1"/>
    <w:rsid w:val="000B63E4"/>
    <w:rsid w:val="000B6606"/>
    <w:rsid w:val="000B68C7"/>
    <w:rsid w:val="000B69FC"/>
    <w:rsid w:val="000C16C7"/>
    <w:rsid w:val="000C294A"/>
    <w:rsid w:val="000C394C"/>
    <w:rsid w:val="000D0B94"/>
    <w:rsid w:val="000D1FA4"/>
    <w:rsid w:val="000D37E8"/>
    <w:rsid w:val="000D58E2"/>
    <w:rsid w:val="000D606E"/>
    <w:rsid w:val="000D79CD"/>
    <w:rsid w:val="000D7C99"/>
    <w:rsid w:val="000E01AE"/>
    <w:rsid w:val="000E11D0"/>
    <w:rsid w:val="000E1748"/>
    <w:rsid w:val="000E1CFB"/>
    <w:rsid w:val="000E383B"/>
    <w:rsid w:val="000E3D3E"/>
    <w:rsid w:val="000E643E"/>
    <w:rsid w:val="000F03E6"/>
    <w:rsid w:val="000F06F9"/>
    <w:rsid w:val="000F105C"/>
    <w:rsid w:val="000F1EDA"/>
    <w:rsid w:val="000F270E"/>
    <w:rsid w:val="000F33B2"/>
    <w:rsid w:val="000F35E7"/>
    <w:rsid w:val="000F3645"/>
    <w:rsid w:val="000F368E"/>
    <w:rsid w:val="000F369C"/>
    <w:rsid w:val="000F510B"/>
    <w:rsid w:val="000F5377"/>
    <w:rsid w:val="000F55B2"/>
    <w:rsid w:val="001005BC"/>
    <w:rsid w:val="00101230"/>
    <w:rsid w:val="00105440"/>
    <w:rsid w:val="00110641"/>
    <w:rsid w:val="00111C87"/>
    <w:rsid w:val="00112C7F"/>
    <w:rsid w:val="0011368D"/>
    <w:rsid w:val="001151C9"/>
    <w:rsid w:val="00116A10"/>
    <w:rsid w:val="00120ACB"/>
    <w:rsid w:val="00120B97"/>
    <w:rsid w:val="00120E60"/>
    <w:rsid w:val="00123345"/>
    <w:rsid w:val="00124926"/>
    <w:rsid w:val="0012557A"/>
    <w:rsid w:val="00126E0E"/>
    <w:rsid w:val="00127783"/>
    <w:rsid w:val="001277DB"/>
    <w:rsid w:val="001302AB"/>
    <w:rsid w:val="00132786"/>
    <w:rsid w:val="00133085"/>
    <w:rsid w:val="00133828"/>
    <w:rsid w:val="00133E27"/>
    <w:rsid w:val="00134D8B"/>
    <w:rsid w:val="00135B4C"/>
    <w:rsid w:val="00137B3C"/>
    <w:rsid w:val="001408C4"/>
    <w:rsid w:val="0014100E"/>
    <w:rsid w:val="0014202F"/>
    <w:rsid w:val="00143B14"/>
    <w:rsid w:val="001475F6"/>
    <w:rsid w:val="00154D70"/>
    <w:rsid w:val="00154F00"/>
    <w:rsid w:val="00155200"/>
    <w:rsid w:val="0015586F"/>
    <w:rsid w:val="0015718C"/>
    <w:rsid w:val="00157533"/>
    <w:rsid w:val="001576D5"/>
    <w:rsid w:val="001576DC"/>
    <w:rsid w:val="001603A2"/>
    <w:rsid w:val="00161B18"/>
    <w:rsid w:val="00165523"/>
    <w:rsid w:val="00166D1F"/>
    <w:rsid w:val="001676C8"/>
    <w:rsid w:val="001720BB"/>
    <w:rsid w:val="001726CF"/>
    <w:rsid w:val="001733C1"/>
    <w:rsid w:val="00173F64"/>
    <w:rsid w:val="00176966"/>
    <w:rsid w:val="00180924"/>
    <w:rsid w:val="00180DC0"/>
    <w:rsid w:val="00186767"/>
    <w:rsid w:val="00186FE7"/>
    <w:rsid w:val="00190A3A"/>
    <w:rsid w:val="001919BE"/>
    <w:rsid w:val="001944F3"/>
    <w:rsid w:val="001A1580"/>
    <w:rsid w:val="001A44B4"/>
    <w:rsid w:val="001A60EC"/>
    <w:rsid w:val="001A6DA0"/>
    <w:rsid w:val="001B07E7"/>
    <w:rsid w:val="001B1185"/>
    <w:rsid w:val="001B3985"/>
    <w:rsid w:val="001B49CE"/>
    <w:rsid w:val="001B54FB"/>
    <w:rsid w:val="001B6A78"/>
    <w:rsid w:val="001B7571"/>
    <w:rsid w:val="001C1823"/>
    <w:rsid w:val="001C2B85"/>
    <w:rsid w:val="001C7198"/>
    <w:rsid w:val="001C7527"/>
    <w:rsid w:val="001C7B5A"/>
    <w:rsid w:val="001C7D9B"/>
    <w:rsid w:val="001D0E73"/>
    <w:rsid w:val="001D361D"/>
    <w:rsid w:val="001D4C5C"/>
    <w:rsid w:val="001D50CA"/>
    <w:rsid w:val="001D7C66"/>
    <w:rsid w:val="001E1FF2"/>
    <w:rsid w:val="001E55CE"/>
    <w:rsid w:val="001E5DB4"/>
    <w:rsid w:val="001E6607"/>
    <w:rsid w:val="001F035C"/>
    <w:rsid w:val="001F0BE4"/>
    <w:rsid w:val="001F5223"/>
    <w:rsid w:val="002000AA"/>
    <w:rsid w:val="002036E7"/>
    <w:rsid w:val="00203D42"/>
    <w:rsid w:val="00203FD8"/>
    <w:rsid w:val="00204F8B"/>
    <w:rsid w:val="002060B9"/>
    <w:rsid w:val="00206A55"/>
    <w:rsid w:val="00207BC3"/>
    <w:rsid w:val="00210138"/>
    <w:rsid w:val="00212255"/>
    <w:rsid w:val="00212DE3"/>
    <w:rsid w:val="00212E5C"/>
    <w:rsid w:val="00213A56"/>
    <w:rsid w:val="00213D51"/>
    <w:rsid w:val="002168A6"/>
    <w:rsid w:val="00221BEB"/>
    <w:rsid w:val="0022417D"/>
    <w:rsid w:val="00225648"/>
    <w:rsid w:val="00225883"/>
    <w:rsid w:val="002262BF"/>
    <w:rsid w:val="002262E7"/>
    <w:rsid w:val="0022680E"/>
    <w:rsid w:val="00227106"/>
    <w:rsid w:val="002271CC"/>
    <w:rsid w:val="00230222"/>
    <w:rsid w:val="00232573"/>
    <w:rsid w:val="00232F80"/>
    <w:rsid w:val="00233C2A"/>
    <w:rsid w:val="00240CD4"/>
    <w:rsid w:val="00241EB5"/>
    <w:rsid w:val="0024240B"/>
    <w:rsid w:val="00245480"/>
    <w:rsid w:val="002464EC"/>
    <w:rsid w:val="002509F3"/>
    <w:rsid w:val="00251955"/>
    <w:rsid w:val="00251D80"/>
    <w:rsid w:val="00253B44"/>
    <w:rsid w:val="00254C12"/>
    <w:rsid w:val="0025632B"/>
    <w:rsid w:val="00256708"/>
    <w:rsid w:val="00257521"/>
    <w:rsid w:val="00257A21"/>
    <w:rsid w:val="002610E2"/>
    <w:rsid w:val="00263B78"/>
    <w:rsid w:val="00263E8A"/>
    <w:rsid w:val="002650E8"/>
    <w:rsid w:val="00270EDB"/>
    <w:rsid w:val="00270FCF"/>
    <w:rsid w:val="00271420"/>
    <w:rsid w:val="00271DCE"/>
    <w:rsid w:val="00271E22"/>
    <w:rsid w:val="00271F6B"/>
    <w:rsid w:val="00272558"/>
    <w:rsid w:val="00273073"/>
    <w:rsid w:val="0027418A"/>
    <w:rsid w:val="00274EF3"/>
    <w:rsid w:val="00275695"/>
    <w:rsid w:val="00276877"/>
    <w:rsid w:val="00277709"/>
    <w:rsid w:val="002778F7"/>
    <w:rsid w:val="0028030D"/>
    <w:rsid w:val="00280326"/>
    <w:rsid w:val="00281093"/>
    <w:rsid w:val="00283899"/>
    <w:rsid w:val="0028550C"/>
    <w:rsid w:val="002855EF"/>
    <w:rsid w:val="002909E0"/>
    <w:rsid w:val="00290DED"/>
    <w:rsid w:val="00291955"/>
    <w:rsid w:val="002920E5"/>
    <w:rsid w:val="00294D98"/>
    <w:rsid w:val="002959E5"/>
    <w:rsid w:val="0029753A"/>
    <w:rsid w:val="002A0184"/>
    <w:rsid w:val="002A2E19"/>
    <w:rsid w:val="002A43FF"/>
    <w:rsid w:val="002A529A"/>
    <w:rsid w:val="002B1155"/>
    <w:rsid w:val="002B15D6"/>
    <w:rsid w:val="002B3B74"/>
    <w:rsid w:val="002B6133"/>
    <w:rsid w:val="002C0A8E"/>
    <w:rsid w:val="002C0CAD"/>
    <w:rsid w:val="002C2D2D"/>
    <w:rsid w:val="002C2F93"/>
    <w:rsid w:val="002C4919"/>
    <w:rsid w:val="002C4D63"/>
    <w:rsid w:val="002C7450"/>
    <w:rsid w:val="002D0178"/>
    <w:rsid w:val="002D1340"/>
    <w:rsid w:val="002D13F1"/>
    <w:rsid w:val="002D31EF"/>
    <w:rsid w:val="002D3BD8"/>
    <w:rsid w:val="002D4246"/>
    <w:rsid w:val="002D43B1"/>
    <w:rsid w:val="002D4CAD"/>
    <w:rsid w:val="002D5DD3"/>
    <w:rsid w:val="002D6362"/>
    <w:rsid w:val="002D69A9"/>
    <w:rsid w:val="002D7AE1"/>
    <w:rsid w:val="002E0E13"/>
    <w:rsid w:val="002E3551"/>
    <w:rsid w:val="002E39C8"/>
    <w:rsid w:val="002E6328"/>
    <w:rsid w:val="002E6697"/>
    <w:rsid w:val="002E700D"/>
    <w:rsid w:val="002F0ADB"/>
    <w:rsid w:val="002F0B53"/>
    <w:rsid w:val="002F0B9C"/>
    <w:rsid w:val="002F2EAB"/>
    <w:rsid w:val="002F34A8"/>
    <w:rsid w:val="002F4949"/>
    <w:rsid w:val="002F6EA1"/>
    <w:rsid w:val="002F7267"/>
    <w:rsid w:val="0030056C"/>
    <w:rsid w:val="003010B1"/>
    <w:rsid w:val="00303B25"/>
    <w:rsid w:val="00303D1A"/>
    <w:rsid w:val="00304413"/>
    <w:rsid w:val="00304B4B"/>
    <w:rsid w:val="00306F38"/>
    <w:rsid w:val="00307033"/>
    <w:rsid w:val="0031140F"/>
    <w:rsid w:val="00311481"/>
    <w:rsid w:val="003127FD"/>
    <w:rsid w:val="00313964"/>
    <w:rsid w:val="00314D7A"/>
    <w:rsid w:val="00314EC4"/>
    <w:rsid w:val="00316173"/>
    <w:rsid w:val="00317BDB"/>
    <w:rsid w:val="0032645B"/>
    <w:rsid w:val="003300D9"/>
    <w:rsid w:val="003316B1"/>
    <w:rsid w:val="003346B1"/>
    <w:rsid w:val="00337ACD"/>
    <w:rsid w:val="003418CC"/>
    <w:rsid w:val="00341DD7"/>
    <w:rsid w:val="003443EB"/>
    <w:rsid w:val="00346C65"/>
    <w:rsid w:val="00347A52"/>
    <w:rsid w:val="00350E93"/>
    <w:rsid w:val="003527AE"/>
    <w:rsid w:val="00353ACA"/>
    <w:rsid w:val="00353DC2"/>
    <w:rsid w:val="00354480"/>
    <w:rsid w:val="00355426"/>
    <w:rsid w:val="00357E39"/>
    <w:rsid w:val="00360705"/>
    <w:rsid w:val="00365E99"/>
    <w:rsid w:val="003714FA"/>
    <w:rsid w:val="00372FDD"/>
    <w:rsid w:val="00374415"/>
    <w:rsid w:val="00374796"/>
    <w:rsid w:val="0037688E"/>
    <w:rsid w:val="00377CFD"/>
    <w:rsid w:val="00380E6F"/>
    <w:rsid w:val="00383348"/>
    <w:rsid w:val="00383ADF"/>
    <w:rsid w:val="003840BD"/>
    <w:rsid w:val="00385D7F"/>
    <w:rsid w:val="00386358"/>
    <w:rsid w:val="00394E85"/>
    <w:rsid w:val="00395DD4"/>
    <w:rsid w:val="003969DA"/>
    <w:rsid w:val="00396B98"/>
    <w:rsid w:val="00396D4F"/>
    <w:rsid w:val="003971B2"/>
    <w:rsid w:val="0039756D"/>
    <w:rsid w:val="003A0363"/>
    <w:rsid w:val="003A2632"/>
    <w:rsid w:val="003A405D"/>
    <w:rsid w:val="003A546E"/>
    <w:rsid w:val="003B02B1"/>
    <w:rsid w:val="003B24F2"/>
    <w:rsid w:val="003B5FFA"/>
    <w:rsid w:val="003B6224"/>
    <w:rsid w:val="003B66B0"/>
    <w:rsid w:val="003B6836"/>
    <w:rsid w:val="003B7707"/>
    <w:rsid w:val="003C1DA6"/>
    <w:rsid w:val="003C63DB"/>
    <w:rsid w:val="003C66D5"/>
    <w:rsid w:val="003C70AD"/>
    <w:rsid w:val="003D2B02"/>
    <w:rsid w:val="003D34CF"/>
    <w:rsid w:val="003D3D41"/>
    <w:rsid w:val="003D4194"/>
    <w:rsid w:val="003D6EE9"/>
    <w:rsid w:val="003E2666"/>
    <w:rsid w:val="003E3FB5"/>
    <w:rsid w:val="003E4442"/>
    <w:rsid w:val="003E5019"/>
    <w:rsid w:val="003E6A77"/>
    <w:rsid w:val="003F0597"/>
    <w:rsid w:val="003F125D"/>
    <w:rsid w:val="003F24CF"/>
    <w:rsid w:val="003F739C"/>
    <w:rsid w:val="00400D60"/>
    <w:rsid w:val="004042EE"/>
    <w:rsid w:val="00405DD9"/>
    <w:rsid w:val="0040736F"/>
    <w:rsid w:val="004073A1"/>
    <w:rsid w:val="00410923"/>
    <w:rsid w:val="00410C05"/>
    <w:rsid w:val="004122D5"/>
    <w:rsid w:val="00414CD9"/>
    <w:rsid w:val="004206DE"/>
    <w:rsid w:val="00420D00"/>
    <w:rsid w:val="00422497"/>
    <w:rsid w:val="00422864"/>
    <w:rsid w:val="00422E8D"/>
    <w:rsid w:val="0042331A"/>
    <w:rsid w:val="0042360E"/>
    <w:rsid w:val="00425B87"/>
    <w:rsid w:val="00427148"/>
    <w:rsid w:val="00430496"/>
    <w:rsid w:val="00430D1E"/>
    <w:rsid w:val="00433C63"/>
    <w:rsid w:val="0044068A"/>
    <w:rsid w:val="004406E2"/>
    <w:rsid w:val="004407A7"/>
    <w:rsid w:val="00440FD4"/>
    <w:rsid w:val="00442570"/>
    <w:rsid w:val="00442DA9"/>
    <w:rsid w:val="00443C60"/>
    <w:rsid w:val="00445477"/>
    <w:rsid w:val="004464AC"/>
    <w:rsid w:val="00446759"/>
    <w:rsid w:val="004471D6"/>
    <w:rsid w:val="00447BBC"/>
    <w:rsid w:val="00447D9E"/>
    <w:rsid w:val="00450332"/>
    <w:rsid w:val="004504C3"/>
    <w:rsid w:val="00450EF5"/>
    <w:rsid w:val="004515C2"/>
    <w:rsid w:val="00451B6F"/>
    <w:rsid w:val="00453B10"/>
    <w:rsid w:val="0045456B"/>
    <w:rsid w:val="00455BF2"/>
    <w:rsid w:val="00456F16"/>
    <w:rsid w:val="00460061"/>
    <w:rsid w:val="00463AC5"/>
    <w:rsid w:val="00464141"/>
    <w:rsid w:val="00465907"/>
    <w:rsid w:val="00465FD4"/>
    <w:rsid w:val="00466D1B"/>
    <w:rsid w:val="0047043C"/>
    <w:rsid w:val="004726DB"/>
    <w:rsid w:val="004733DB"/>
    <w:rsid w:val="004736A4"/>
    <w:rsid w:val="00474605"/>
    <w:rsid w:val="004760DB"/>
    <w:rsid w:val="00476ED2"/>
    <w:rsid w:val="004772CE"/>
    <w:rsid w:val="00485099"/>
    <w:rsid w:val="00485D8F"/>
    <w:rsid w:val="00485DAD"/>
    <w:rsid w:val="0049087F"/>
    <w:rsid w:val="00490ED9"/>
    <w:rsid w:val="00492919"/>
    <w:rsid w:val="00495CEA"/>
    <w:rsid w:val="0049627B"/>
    <w:rsid w:val="00497D77"/>
    <w:rsid w:val="00497ECC"/>
    <w:rsid w:val="004A0412"/>
    <w:rsid w:val="004A0FEC"/>
    <w:rsid w:val="004A1005"/>
    <w:rsid w:val="004A1881"/>
    <w:rsid w:val="004A1AA9"/>
    <w:rsid w:val="004A23BD"/>
    <w:rsid w:val="004A2876"/>
    <w:rsid w:val="004A7757"/>
    <w:rsid w:val="004B09B2"/>
    <w:rsid w:val="004B0FF9"/>
    <w:rsid w:val="004B1574"/>
    <w:rsid w:val="004B2A7B"/>
    <w:rsid w:val="004B592D"/>
    <w:rsid w:val="004B67F2"/>
    <w:rsid w:val="004B71DD"/>
    <w:rsid w:val="004B74F1"/>
    <w:rsid w:val="004C25BD"/>
    <w:rsid w:val="004C26BD"/>
    <w:rsid w:val="004C58D8"/>
    <w:rsid w:val="004C6101"/>
    <w:rsid w:val="004C659A"/>
    <w:rsid w:val="004C6BAC"/>
    <w:rsid w:val="004C6F37"/>
    <w:rsid w:val="004D44CA"/>
    <w:rsid w:val="004D4F70"/>
    <w:rsid w:val="004D591E"/>
    <w:rsid w:val="004D63FE"/>
    <w:rsid w:val="004D7039"/>
    <w:rsid w:val="004D7C19"/>
    <w:rsid w:val="004D7F5A"/>
    <w:rsid w:val="004E2826"/>
    <w:rsid w:val="004E43BB"/>
    <w:rsid w:val="004F1C64"/>
    <w:rsid w:val="004F45A5"/>
    <w:rsid w:val="004F4EA7"/>
    <w:rsid w:val="004F5235"/>
    <w:rsid w:val="005035BF"/>
    <w:rsid w:val="0050374F"/>
    <w:rsid w:val="00503B46"/>
    <w:rsid w:val="00503C59"/>
    <w:rsid w:val="00505009"/>
    <w:rsid w:val="005077D9"/>
    <w:rsid w:val="00512FD0"/>
    <w:rsid w:val="005130CB"/>
    <w:rsid w:val="005161F6"/>
    <w:rsid w:val="00516FAC"/>
    <w:rsid w:val="00517F04"/>
    <w:rsid w:val="00517F2B"/>
    <w:rsid w:val="00520B9C"/>
    <w:rsid w:val="005211E0"/>
    <w:rsid w:val="00521B18"/>
    <w:rsid w:val="0052228C"/>
    <w:rsid w:val="00522946"/>
    <w:rsid w:val="005235A8"/>
    <w:rsid w:val="00524F81"/>
    <w:rsid w:val="00527883"/>
    <w:rsid w:val="00530C97"/>
    <w:rsid w:val="0053200B"/>
    <w:rsid w:val="0053231A"/>
    <w:rsid w:val="00533559"/>
    <w:rsid w:val="00534045"/>
    <w:rsid w:val="005358E3"/>
    <w:rsid w:val="00535976"/>
    <w:rsid w:val="00540278"/>
    <w:rsid w:val="005439F5"/>
    <w:rsid w:val="00543D42"/>
    <w:rsid w:val="005441CA"/>
    <w:rsid w:val="00545320"/>
    <w:rsid w:val="0054624C"/>
    <w:rsid w:val="0054645A"/>
    <w:rsid w:val="00547695"/>
    <w:rsid w:val="005531D2"/>
    <w:rsid w:val="00556DDA"/>
    <w:rsid w:val="005571B2"/>
    <w:rsid w:val="005613E2"/>
    <w:rsid w:val="0056294C"/>
    <w:rsid w:val="005639F7"/>
    <w:rsid w:val="005651BA"/>
    <w:rsid w:val="00565883"/>
    <w:rsid w:val="0056664D"/>
    <w:rsid w:val="00572C49"/>
    <w:rsid w:val="00574441"/>
    <w:rsid w:val="00574832"/>
    <w:rsid w:val="0058028F"/>
    <w:rsid w:val="005804D9"/>
    <w:rsid w:val="005807AD"/>
    <w:rsid w:val="00580B0D"/>
    <w:rsid w:val="00581E8A"/>
    <w:rsid w:val="00582497"/>
    <w:rsid w:val="00582565"/>
    <w:rsid w:val="00582E19"/>
    <w:rsid w:val="00584631"/>
    <w:rsid w:val="00584823"/>
    <w:rsid w:val="00584FE1"/>
    <w:rsid w:val="00587C67"/>
    <w:rsid w:val="005939A6"/>
    <w:rsid w:val="00594410"/>
    <w:rsid w:val="00595FA1"/>
    <w:rsid w:val="00596427"/>
    <w:rsid w:val="005964EB"/>
    <w:rsid w:val="005A034A"/>
    <w:rsid w:val="005A0F9C"/>
    <w:rsid w:val="005A21BF"/>
    <w:rsid w:val="005A2DDD"/>
    <w:rsid w:val="005A4206"/>
    <w:rsid w:val="005A50F6"/>
    <w:rsid w:val="005A530B"/>
    <w:rsid w:val="005A66E3"/>
    <w:rsid w:val="005A7018"/>
    <w:rsid w:val="005B00A6"/>
    <w:rsid w:val="005B141B"/>
    <w:rsid w:val="005B1823"/>
    <w:rsid w:val="005B2408"/>
    <w:rsid w:val="005B24D3"/>
    <w:rsid w:val="005B59F9"/>
    <w:rsid w:val="005B5AB7"/>
    <w:rsid w:val="005C1F8B"/>
    <w:rsid w:val="005C5AE2"/>
    <w:rsid w:val="005C5D5F"/>
    <w:rsid w:val="005D0A08"/>
    <w:rsid w:val="005D1894"/>
    <w:rsid w:val="005D19BB"/>
    <w:rsid w:val="005D5945"/>
    <w:rsid w:val="005D5C8D"/>
    <w:rsid w:val="005D7AD0"/>
    <w:rsid w:val="005E014B"/>
    <w:rsid w:val="005E1829"/>
    <w:rsid w:val="005E2FD1"/>
    <w:rsid w:val="005E40C4"/>
    <w:rsid w:val="005E42C9"/>
    <w:rsid w:val="005E4515"/>
    <w:rsid w:val="005E4CE0"/>
    <w:rsid w:val="005E5CEF"/>
    <w:rsid w:val="005E6555"/>
    <w:rsid w:val="005F2B97"/>
    <w:rsid w:val="005F3C7D"/>
    <w:rsid w:val="005F529B"/>
    <w:rsid w:val="005F60AD"/>
    <w:rsid w:val="005F6CA2"/>
    <w:rsid w:val="005F6E24"/>
    <w:rsid w:val="00600164"/>
    <w:rsid w:val="006016D1"/>
    <w:rsid w:val="00602C20"/>
    <w:rsid w:val="00603AB1"/>
    <w:rsid w:val="00603ACE"/>
    <w:rsid w:val="0060452C"/>
    <w:rsid w:val="006046F1"/>
    <w:rsid w:val="00604C52"/>
    <w:rsid w:val="00610534"/>
    <w:rsid w:val="00610C4E"/>
    <w:rsid w:val="00612215"/>
    <w:rsid w:val="00615441"/>
    <w:rsid w:val="00620BE5"/>
    <w:rsid w:val="00621CCA"/>
    <w:rsid w:val="00621FEA"/>
    <w:rsid w:val="006222D4"/>
    <w:rsid w:val="0062359C"/>
    <w:rsid w:val="00623F87"/>
    <w:rsid w:val="00626193"/>
    <w:rsid w:val="00627007"/>
    <w:rsid w:val="00627A6B"/>
    <w:rsid w:val="00630963"/>
    <w:rsid w:val="006317F8"/>
    <w:rsid w:val="00633A77"/>
    <w:rsid w:val="00634CC8"/>
    <w:rsid w:val="00634F51"/>
    <w:rsid w:val="00635543"/>
    <w:rsid w:val="006359A6"/>
    <w:rsid w:val="00637B0E"/>
    <w:rsid w:val="00640035"/>
    <w:rsid w:val="00641729"/>
    <w:rsid w:val="00641EB8"/>
    <w:rsid w:val="00643893"/>
    <w:rsid w:val="00644925"/>
    <w:rsid w:val="00644B3A"/>
    <w:rsid w:val="00644E66"/>
    <w:rsid w:val="006537F0"/>
    <w:rsid w:val="00661858"/>
    <w:rsid w:val="00661A8D"/>
    <w:rsid w:val="00661CCE"/>
    <w:rsid w:val="00663675"/>
    <w:rsid w:val="00663BEF"/>
    <w:rsid w:val="00667104"/>
    <w:rsid w:val="00671179"/>
    <w:rsid w:val="0067139E"/>
    <w:rsid w:val="006716DB"/>
    <w:rsid w:val="00671C7E"/>
    <w:rsid w:val="006727DE"/>
    <w:rsid w:val="00675C97"/>
    <w:rsid w:val="0068018C"/>
    <w:rsid w:val="00683E3B"/>
    <w:rsid w:val="006841DA"/>
    <w:rsid w:val="006877C5"/>
    <w:rsid w:val="00687F51"/>
    <w:rsid w:val="00690381"/>
    <w:rsid w:val="00690E42"/>
    <w:rsid w:val="00691C65"/>
    <w:rsid w:val="00692682"/>
    <w:rsid w:val="006947C5"/>
    <w:rsid w:val="00695778"/>
    <w:rsid w:val="006959F2"/>
    <w:rsid w:val="00696A46"/>
    <w:rsid w:val="006A2A88"/>
    <w:rsid w:val="006A3A65"/>
    <w:rsid w:val="006A441B"/>
    <w:rsid w:val="006A56EF"/>
    <w:rsid w:val="006A7E29"/>
    <w:rsid w:val="006B040B"/>
    <w:rsid w:val="006B11FD"/>
    <w:rsid w:val="006B1AC0"/>
    <w:rsid w:val="006C0187"/>
    <w:rsid w:val="006C15B4"/>
    <w:rsid w:val="006C240A"/>
    <w:rsid w:val="006D02FE"/>
    <w:rsid w:val="006D05F2"/>
    <w:rsid w:val="006D29D4"/>
    <w:rsid w:val="006D2DD6"/>
    <w:rsid w:val="006D510D"/>
    <w:rsid w:val="006D58FC"/>
    <w:rsid w:val="006D6949"/>
    <w:rsid w:val="006D695E"/>
    <w:rsid w:val="006D7839"/>
    <w:rsid w:val="006D78B1"/>
    <w:rsid w:val="006D7BA3"/>
    <w:rsid w:val="006E0DE5"/>
    <w:rsid w:val="006E1D68"/>
    <w:rsid w:val="006E321E"/>
    <w:rsid w:val="006E46C0"/>
    <w:rsid w:val="006E4A3B"/>
    <w:rsid w:val="006E6321"/>
    <w:rsid w:val="006E6C18"/>
    <w:rsid w:val="006E7376"/>
    <w:rsid w:val="006F0066"/>
    <w:rsid w:val="006F1DF2"/>
    <w:rsid w:val="006F2163"/>
    <w:rsid w:val="006F33C1"/>
    <w:rsid w:val="006F5DC4"/>
    <w:rsid w:val="007002B6"/>
    <w:rsid w:val="00702942"/>
    <w:rsid w:val="0070351F"/>
    <w:rsid w:val="007053F0"/>
    <w:rsid w:val="00706C64"/>
    <w:rsid w:val="00707725"/>
    <w:rsid w:val="0070786F"/>
    <w:rsid w:val="007079E9"/>
    <w:rsid w:val="00711D12"/>
    <w:rsid w:val="0071324B"/>
    <w:rsid w:val="00716838"/>
    <w:rsid w:val="0072059E"/>
    <w:rsid w:val="00720E8B"/>
    <w:rsid w:val="00723100"/>
    <w:rsid w:val="00726003"/>
    <w:rsid w:val="00726FEE"/>
    <w:rsid w:val="00727786"/>
    <w:rsid w:val="007318DD"/>
    <w:rsid w:val="007326D9"/>
    <w:rsid w:val="00733B4A"/>
    <w:rsid w:val="00733BE8"/>
    <w:rsid w:val="007352E0"/>
    <w:rsid w:val="0073597C"/>
    <w:rsid w:val="007406F0"/>
    <w:rsid w:val="00742424"/>
    <w:rsid w:val="00747FE4"/>
    <w:rsid w:val="00750367"/>
    <w:rsid w:val="00750BE8"/>
    <w:rsid w:val="00753111"/>
    <w:rsid w:val="00754038"/>
    <w:rsid w:val="00756F08"/>
    <w:rsid w:val="007603CA"/>
    <w:rsid w:val="00761920"/>
    <w:rsid w:val="00762078"/>
    <w:rsid w:val="00762269"/>
    <w:rsid w:val="007626D2"/>
    <w:rsid w:val="00764CA2"/>
    <w:rsid w:val="00766304"/>
    <w:rsid w:val="007702F8"/>
    <w:rsid w:val="007716FF"/>
    <w:rsid w:val="007720EE"/>
    <w:rsid w:val="0077350B"/>
    <w:rsid w:val="00773E9A"/>
    <w:rsid w:val="00775F6B"/>
    <w:rsid w:val="007765BE"/>
    <w:rsid w:val="00776D59"/>
    <w:rsid w:val="0078008C"/>
    <w:rsid w:val="00780A05"/>
    <w:rsid w:val="007821AE"/>
    <w:rsid w:val="00782789"/>
    <w:rsid w:val="00783723"/>
    <w:rsid w:val="00784563"/>
    <w:rsid w:val="00787925"/>
    <w:rsid w:val="00787E78"/>
    <w:rsid w:val="007920A9"/>
    <w:rsid w:val="0079580E"/>
    <w:rsid w:val="007964AB"/>
    <w:rsid w:val="00796DF9"/>
    <w:rsid w:val="007A0AB5"/>
    <w:rsid w:val="007A1045"/>
    <w:rsid w:val="007A24A8"/>
    <w:rsid w:val="007A25F2"/>
    <w:rsid w:val="007A768E"/>
    <w:rsid w:val="007B0C57"/>
    <w:rsid w:val="007B214B"/>
    <w:rsid w:val="007B2F5E"/>
    <w:rsid w:val="007B4E84"/>
    <w:rsid w:val="007B57A8"/>
    <w:rsid w:val="007B5B5C"/>
    <w:rsid w:val="007B5F51"/>
    <w:rsid w:val="007B6928"/>
    <w:rsid w:val="007C0040"/>
    <w:rsid w:val="007C0C20"/>
    <w:rsid w:val="007C0DC5"/>
    <w:rsid w:val="007C273B"/>
    <w:rsid w:val="007C4953"/>
    <w:rsid w:val="007C5071"/>
    <w:rsid w:val="007C594A"/>
    <w:rsid w:val="007C67F6"/>
    <w:rsid w:val="007C6C6E"/>
    <w:rsid w:val="007D253C"/>
    <w:rsid w:val="007D3CCF"/>
    <w:rsid w:val="007D4B21"/>
    <w:rsid w:val="007D7E33"/>
    <w:rsid w:val="007E0012"/>
    <w:rsid w:val="007E0244"/>
    <w:rsid w:val="007E024B"/>
    <w:rsid w:val="007E0B89"/>
    <w:rsid w:val="007E39D8"/>
    <w:rsid w:val="007E3B2F"/>
    <w:rsid w:val="007E498E"/>
    <w:rsid w:val="007E5A0F"/>
    <w:rsid w:val="007E6F48"/>
    <w:rsid w:val="007E7866"/>
    <w:rsid w:val="007F3059"/>
    <w:rsid w:val="007F3F5B"/>
    <w:rsid w:val="007F577B"/>
    <w:rsid w:val="007F692B"/>
    <w:rsid w:val="00801511"/>
    <w:rsid w:val="008037E1"/>
    <w:rsid w:val="00806513"/>
    <w:rsid w:val="008078CC"/>
    <w:rsid w:val="00810EE8"/>
    <w:rsid w:val="008126F8"/>
    <w:rsid w:val="00815CCB"/>
    <w:rsid w:val="00820A86"/>
    <w:rsid w:val="008250AE"/>
    <w:rsid w:val="0082537D"/>
    <w:rsid w:val="00825928"/>
    <w:rsid w:val="00826248"/>
    <w:rsid w:val="008274D4"/>
    <w:rsid w:val="00832B22"/>
    <w:rsid w:val="00834584"/>
    <w:rsid w:val="00834B8D"/>
    <w:rsid w:val="00835734"/>
    <w:rsid w:val="00836294"/>
    <w:rsid w:val="0083674C"/>
    <w:rsid w:val="00837DB7"/>
    <w:rsid w:val="008428BE"/>
    <w:rsid w:val="00845707"/>
    <w:rsid w:val="00846469"/>
    <w:rsid w:val="0085046D"/>
    <w:rsid w:val="0085100B"/>
    <w:rsid w:val="00852A5E"/>
    <w:rsid w:val="00852F12"/>
    <w:rsid w:val="0085395F"/>
    <w:rsid w:val="00853B57"/>
    <w:rsid w:val="008544E7"/>
    <w:rsid w:val="00854DE0"/>
    <w:rsid w:val="00856EBA"/>
    <w:rsid w:val="00857FCF"/>
    <w:rsid w:val="00862BAA"/>
    <w:rsid w:val="008639AC"/>
    <w:rsid w:val="00863F53"/>
    <w:rsid w:val="00864E27"/>
    <w:rsid w:val="00865935"/>
    <w:rsid w:val="00865D3B"/>
    <w:rsid w:val="00867802"/>
    <w:rsid w:val="00871196"/>
    <w:rsid w:val="00871675"/>
    <w:rsid w:val="00872052"/>
    <w:rsid w:val="00872BB5"/>
    <w:rsid w:val="00873D0F"/>
    <w:rsid w:val="00873FF1"/>
    <w:rsid w:val="00874874"/>
    <w:rsid w:val="00874B72"/>
    <w:rsid w:val="0087669F"/>
    <w:rsid w:val="00876B1A"/>
    <w:rsid w:val="008813C5"/>
    <w:rsid w:val="00882821"/>
    <w:rsid w:val="00884C34"/>
    <w:rsid w:val="00885FDF"/>
    <w:rsid w:val="00886004"/>
    <w:rsid w:val="008876AF"/>
    <w:rsid w:val="00887F3C"/>
    <w:rsid w:val="00890254"/>
    <w:rsid w:val="00891D5A"/>
    <w:rsid w:val="00893D1C"/>
    <w:rsid w:val="0089474B"/>
    <w:rsid w:val="008947F8"/>
    <w:rsid w:val="00894A90"/>
    <w:rsid w:val="00894E48"/>
    <w:rsid w:val="00895508"/>
    <w:rsid w:val="0089605C"/>
    <w:rsid w:val="00896FD3"/>
    <w:rsid w:val="00897E45"/>
    <w:rsid w:val="008A1CC0"/>
    <w:rsid w:val="008A2E43"/>
    <w:rsid w:val="008A30F7"/>
    <w:rsid w:val="008A42C6"/>
    <w:rsid w:val="008A55E4"/>
    <w:rsid w:val="008A7560"/>
    <w:rsid w:val="008B15B5"/>
    <w:rsid w:val="008B197E"/>
    <w:rsid w:val="008B2349"/>
    <w:rsid w:val="008B2481"/>
    <w:rsid w:val="008B340D"/>
    <w:rsid w:val="008B5CA7"/>
    <w:rsid w:val="008B6B4A"/>
    <w:rsid w:val="008B759B"/>
    <w:rsid w:val="008C1119"/>
    <w:rsid w:val="008C188B"/>
    <w:rsid w:val="008C1C78"/>
    <w:rsid w:val="008C31D5"/>
    <w:rsid w:val="008C5D5B"/>
    <w:rsid w:val="008C6A90"/>
    <w:rsid w:val="008D0E43"/>
    <w:rsid w:val="008D18C8"/>
    <w:rsid w:val="008D635A"/>
    <w:rsid w:val="008D7096"/>
    <w:rsid w:val="008D7121"/>
    <w:rsid w:val="008E263A"/>
    <w:rsid w:val="008E2E66"/>
    <w:rsid w:val="008E4A88"/>
    <w:rsid w:val="008E528A"/>
    <w:rsid w:val="008E5346"/>
    <w:rsid w:val="008E768F"/>
    <w:rsid w:val="008E79C1"/>
    <w:rsid w:val="008E7DBD"/>
    <w:rsid w:val="008E7E39"/>
    <w:rsid w:val="008F07D5"/>
    <w:rsid w:val="008F1086"/>
    <w:rsid w:val="008F49A9"/>
    <w:rsid w:val="008F63F7"/>
    <w:rsid w:val="008F6474"/>
    <w:rsid w:val="0090134E"/>
    <w:rsid w:val="00901EA7"/>
    <w:rsid w:val="00905CFC"/>
    <w:rsid w:val="009069CE"/>
    <w:rsid w:val="009069E4"/>
    <w:rsid w:val="00906D92"/>
    <w:rsid w:val="00911110"/>
    <w:rsid w:val="009111BB"/>
    <w:rsid w:val="00912C01"/>
    <w:rsid w:val="00912DDA"/>
    <w:rsid w:val="00913C9C"/>
    <w:rsid w:val="00916E42"/>
    <w:rsid w:val="00917DA0"/>
    <w:rsid w:val="00921094"/>
    <w:rsid w:val="00922424"/>
    <w:rsid w:val="0092318F"/>
    <w:rsid w:val="00923304"/>
    <w:rsid w:val="00923B3E"/>
    <w:rsid w:val="00923EB1"/>
    <w:rsid w:val="009246BC"/>
    <w:rsid w:val="0092632D"/>
    <w:rsid w:val="00926997"/>
    <w:rsid w:val="00926A9F"/>
    <w:rsid w:val="00926E4C"/>
    <w:rsid w:val="0092762C"/>
    <w:rsid w:val="00927E2E"/>
    <w:rsid w:val="00930293"/>
    <w:rsid w:val="0093181A"/>
    <w:rsid w:val="00931E26"/>
    <w:rsid w:val="0093557D"/>
    <w:rsid w:val="00936297"/>
    <w:rsid w:val="00940B7A"/>
    <w:rsid w:val="00940DE8"/>
    <w:rsid w:val="009418F0"/>
    <w:rsid w:val="00943E23"/>
    <w:rsid w:val="009456A9"/>
    <w:rsid w:val="00945990"/>
    <w:rsid w:val="009469A5"/>
    <w:rsid w:val="00947373"/>
    <w:rsid w:val="00952F82"/>
    <w:rsid w:val="00953FFC"/>
    <w:rsid w:val="0095433C"/>
    <w:rsid w:val="00954A20"/>
    <w:rsid w:val="009603B5"/>
    <w:rsid w:val="00960816"/>
    <w:rsid w:val="009608A6"/>
    <w:rsid w:val="00960B01"/>
    <w:rsid w:val="009629B4"/>
    <w:rsid w:val="00962DF7"/>
    <w:rsid w:val="00962FC0"/>
    <w:rsid w:val="00964593"/>
    <w:rsid w:val="00964A2F"/>
    <w:rsid w:val="00970538"/>
    <w:rsid w:val="00970DF9"/>
    <w:rsid w:val="009710E8"/>
    <w:rsid w:val="009710F3"/>
    <w:rsid w:val="00971786"/>
    <w:rsid w:val="00973549"/>
    <w:rsid w:val="0097432B"/>
    <w:rsid w:val="009749D4"/>
    <w:rsid w:val="00974EC2"/>
    <w:rsid w:val="00975894"/>
    <w:rsid w:val="00975C9D"/>
    <w:rsid w:val="00975FE7"/>
    <w:rsid w:val="009769D8"/>
    <w:rsid w:val="009773E4"/>
    <w:rsid w:val="00981E74"/>
    <w:rsid w:val="009827DD"/>
    <w:rsid w:val="00982B3F"/>
    <w:rsid w:val="009868BA"/>
    <w:rsid w:val="009902EB"/>
    <w:rsid w:val="00991566"/>
    <w:rsid w:val="0099787A"/>
    <w:rsid w:val="009A088D"/>
    <w:rsid w:val="009A1576"/>
    <w:rsid w:val="009A3469"/>
    <w:rsid w:val="009A43D6"/>
    <w:rsid w:val="009A5116"/>
    <w:rsid w:val="009A6B1F"/>
    <w:rsid w:val="009A6C76"/>
    <w:rsid w:val="009B0D6A"/>
    <w:rsid w:val="009B42AA"/>
    <w:rsid w:val="009B5AC0"/>
    <w:rsid w:val="009B6117"/>
    <w:rsid w:val="009B6383"/>
    <w:rsid w:val="009C105D"/>
    <w:rsid w:val="009C117C"/>
    <w:rsid w:val="009C21B6"/>
    <w:rsid w:val="009C3B45"/>
    <w:rsid w:val="009C5A88"/>
    <w:rsid w:val="009C610C"/>
    <w:rsid w:val="009C7434"/>
    <w:rsid w:val="009D382C"/>
    <w:rsid w:val="009D51ED"/>
    <w:rsid w:val="009E0E30"/>
    <w:rsid w:val="009E3146"/>
    <w:rsid w:val="009E4E0A"/>
    <w:rsid w:val="009E64A4"/>
    <w:rsid w:val="009F03F6"/>
    <w:rsid w:val="009F1CA7"/>
    <w:rsid w:val="009F3038"/>
    <w:rsid w:val="009F3A21"/>
    <w:rsid w:val="009F4ACB"/>
    <w:rsid w:val="009F60C3"/>
    <w:rsid w:val="009F7032"/>
    <w:rsid w:val="00A02134"/>
    <w:rsid w:val="00A02801"/>
    <w:rsid w:val="00A038DF"/>
    <w:rsid w:val="00A03E34"/>
    <w:rsid w:val="00A04335"/>
    <w:rsid w:val="00A04F8A"/>
    <w:rsid w:val="00A05860"/>
    <w:rsid w:val="00A07F3B"/>
    <w:rsid w:val="00A10045"/>
    <w:rsid w:val="00A10B96"/>
    <w:rsid w:val="00A10F4F"/>
    <w:rsid w:val="00A131ED"/>
    <w:rsid w:val="00A1395E"/>
    <w:rsid w:val="00A15645"/>
    <w:rsid w:val="00A15E41"/>
    <w:rsid w:val="00A169CB"/>
    <w:rsid w:val="00A16AFD"/>
    <w:rsid w:val="00A175E8"/>
    <w:rsid w:val="00A17E0D"/>
    <w:rsid w:val="00A21419"/>
    <w:rsid w:val="00A25212"/>
    <w:rsid w:val="00A2695A"/>
    <w:rsid w:val="00A26DEF"/>
    <w:rsid w:val="00A30AA8"/>
    <w:rsid w:val="00A3658B"/>
    <w:rsid w:val="00A36EE4"/>
    <w:rsid w:val="00A370A2"/>
    <w:rsid w:val="00A40045"/>
    <w:rsid w:val="00A41E9D"/>
    <w:rsid w:val="00A4502A"/>
    <w:rsid w:val="00A45522"/>
    <w:rsid w:val="00A46751"/>
    <w:rsid w:val="00A474AA"/>
    <w:rsid w:val="00A479F6"/>
    <w:rsid w:val="00A50063"/>
    <w:rsid w:val="00A521C6"/>
    <w:rsid w:val="00A52602"/>
    <w:rsid w:val="00A528F4"/>
    <w:rsid w:val="00A52974"/>
    <w:rsid w:val="00A52F81"/>
    <w:rsid w:val="00A54ACD"/>
    <w:rsid w:val="00A56994"/>
    <w:rsid w:val="00A615AF"/>
    <w:rsid w:val="00A62A8A"/>
    <w:rsid w:val="00A64D8D"/>
    <w:rsid w:val="00A66178"/>
    <w:rsid w:val="00A663F9"/>
    <w:rsid w:val="00A66F88"/>
    <w:rsid w:val="00A713FB"/>
    <w:rsid w:val="00A7158D"/>
    <w:rsid w:val="00A73DE7"/>
    <w:rsid w:val="00A747A5"/>
    <w:rsid w:val="00A75A38"/>
    <w:rsid w:val="00A77E1F"/>
    <w:rsid w:val="00A80997"/>
    <w:rsid w:val="00A8116C"/>
    <w:rsid w:val="00A82706"/>
    <w:rsid w:val="00A82857"/>
    <w:rsid w:val="00A82FFA"/>
    <w:rsid w:val="00A85FB6"/>
    <w:rsid w:val="00A8737C"/>
    <w:rsid w:val="00A90537"/>
    <w:rsid w:val="00A90A2D"/>
    <w:rsid w:val="00A90C9D"/>
    <w:rsid w:val="00A91BA3"/>
    <w:rsid w:val="00A91D19"/>
    <w:rsid w:val="00A9370A"/>
    <w:rsid w:val="00A94055"/>
    <w:rsid w:val="00A948AB"/>
    <w:rsid w:val="00A94FC7"/>
    <w:rsid w:val="00A953C7"/>
    <w:rsid w:val="00A9551F"/>
    <w:rsid w:val="00A95B30"/>
    <w:rsid w:val="00AA0215"/>
    <w:rsid w:val="00AA1AEB"/>
    <w:rsid w:val="00AA44DE"/>
    <w:rsid w:val="00AA58D0"/>
    <w:rsid w:val="00AA69CB"/>
    <w:rsid w:val="00AA715E"/>
    <w:rsid w:val="00AB0044"/>
    <w:rsid w:val="00AB0FC8"/>
    <w:rsid w:val="00AB39D2"/>
    <w:rsid w:val="00AB41E3"/>
    <w:rsid w:val="00AC05CE"/>
    <w:rsid w:val="00AC1DF8"/>
    <w:rsid w:val="00AC3F92"/>
    <w:rsid w:val="00AC66D5"/>
    <w:rsid w:val="00AD0A21"/>
    <w:rsid w:val="00AD2029"/>
    <w:rsid w:val="00AD2160"/>
    <w:rsid w:val="00AD4FF2"/>
    <w:rsid w:val="00AD602F"/>
    <w:rsid w:val="00AD75B2"/>
    <w:rsid w:val="00AE04E0"/>
    <w:rsid w:val="00AE115E"/>
    <w:rsid w:val="00AE22D3"/>
    <w:rsid w:val="00AE241D"/>
    <w:rsid w:val="00AE4E3C"/>
    <w:rsid w:val="00AE56ED"/>
    <w:rsid w:val="00AE5B77"/>
    <w:rsid w:val="00AE744A"/>
    <w:rsid w:val="00AE767E"/>
    <w:rsid w:val="00AE76F5"/>
    <w:rsid w:val="00AE7913"/>
    <w:rsid w:val="00AE79AD"/>
    <w:rsid w:val="00AF04E3"/>
    <w:rsid w:val="00AF0D87"/>
    <w:rsid w:val="00AF15D5"/>
    <w:rsid w:val="00AF27B7"/>
    <w:rsid w:val="00AF339F"/>
    <w:rsid w:val="00AF41C1"/>
    <w:rsid w:val="00AF4423"/>
    <w:rsid w:val="00AF492D"/>
    <w:rsid w:val="00AF497E"/>
    <w:rsid w:val="00AF76E3"/>
    <w:rsid w:val="00B007ED"/>
    <w:rsid w:val="00B00B8F"/>
    <w:rsid w:val="00B011B1"/>
    <w:rsid w:val="00B04A10"/>
    <w:rsid w:val="00B05173"/>
    <w:rsid w:val="00B05799"/>
    <w:rsid w:val="00B057D8"/>
    <w:rsid w:val="00B06016"/>
    <w:rsid w:val="00B06B7C"/>
    <w:rsid w:val="00B10340"/>
    <w:rsid w:val="00B1347B"/>
    <w:rsid w:val="00B13B8C"/>
    <w:rsid w:val="00B140C5"/>
    <w:rsid w:val="00B1534F"/>
    <w:rsid w:val="00B15FCA"/>
    <w:rsid w:val="00B16E47"/>
    <w:rsid w:val="00B173BF"/>
    <w:rsid w:val="00B203BE"/>
    <w:rsid w:val="00B22B0C"/>
    <w:rsid w:val="00B24353"/>
    <w:rsid w:val="00B24378"/>
    <w:rsid w:val="00B24E50"/>
    <w:rsid w:val="00B264EC"/>
    <w:rsid w:val="00B30347"/>
    <w:rsid w:val="00B303EA"/>
    <w:rsid w:val="00B31862"/>
    <w:rsid w:val="00B33671"/>
    <w:rsid w:val="00B33EAC"/>
    <w:rsid w:val="00B345FE"/>
    <w:rsid w:val="00B34BCB"/>
    <w:rsid w:val="00B34C73"/>
    <w:rsid w:val="00B3721F"/>
    <w:rsid w:val="00B37299"/>
    <w:rsid w:val="00B37623"/>
    <w:rsid w:val="00B407F2"/>
    <w:rsid w:val="00B42F5C"/>
    <w:rsid w:val="00B43E42"/>
    <w:rsid w:val="00B43E69"/>
    <w:rsid w:val="00B45C51"/>
    <w:rsid w:val="00B45F84"/>
    <w:rsid w:val="00B4702C"/>
    <w:rsid w:val="00B50D12"/>
    <w:rsid w:val="00B53019"/>
    <w:rsid w:val="00B5639F"/>
    <w:rsid w:val="00B56DB6"/>
    <w:rsid w:val="00B57EEC"/>
    <w:rsid w:val="00B60045"/>
    <w:rsid w:val="00B644BB"/>
    <w:rsid w:val="00B66A4A"/>
    <w:rsid w:val="00B66A5D"/>
    <w:rsid w:val="00B677CA"/>
    <w:rsid w:val="00B67A5E"/>
    <w:rsid w:val="00B72BF6"/>
    <w:rsid w:val="00B74C11"/>
    <w:rsid w:val="00B753DE"/>
    <w:rsid w:val="00B76E32"/>
    <w:rsid w:val="00B80CFD"/>
    <w:rsid w:val="00B822EA"/>
    <w:rsid w:val="00B82B96"/>
    <w:rsid w:val="00B83682"/>
    <w:rsid w:val="00B90B4F"/>
    <w:rsid w:val="00B91381"/>
    <w:rsid w:val="00B913F7"/>
    <w:rsid w:val="00B93582"/>
    <w:rsid w:val="00B9533A"/>
    <w:rsid w:val="00B954B8"/>
    <w:rsid w:val="00B95FCA"/>
    <w:rsid w:val="00BA03E2"/>
    <w:rsid w:val="00BA0FFC"/>
    <w:rsid w:val="00BA1B42"/>
    <w:rsid w:val="00BA22B0"/>
    <w:rsid w:val="00BA4CAB"/>
    <w:rsid w:val="00BA7508"/>
    <w:rsid w:val="00BA7D0B"/>
    <w:rsid w:val="00BB1518"/>
    <w:rsid w:val="00BB34E8"/>
    <w:rsid w:val="00BB3743"/>
    <w:rsid w:val="00BB4BB2"/>
    <w:rsid w:val="00BB53B1"/>
    <w:rsid w:val="00BB6CC4"/>
    <w:rsid w:val="00BB7152"/>
    <w:rsid w:val="00BB77A6"/>
    <w:rsid w:val="00BC0DFD"/>
    <w:rsid w:val="00BC1834"/>
    <w:rsid w:val="00BC1DF6"/>
    <w:rsid w:val="00BC28CF"/>
    <w:rsid w:val="00BC2D40"/>
    <w:rsid w:val="00BC330E"/>
    <w:rsid w:val="00BC3B13"/>
    <w:rsid w:val="00BC3B89"/>
    <w:rsid w:val="00BC3D5B"/>
    <w:rsid w:val="00BC53E2"/>
    <w:rsid w:val="00BC59B6"/>
    <w:rsid w:val="00BC716C"/>
    <w:rsid w:val="00BC799F"/>
    <w:rsid w:val="00BD1A29"/>
    <w:rsid w:val="00BD49C1"/>
    <w:rsid w:val="00BD59AB"/>
    <w:rsid w:val="00BE045F"/>
    <w:rsid w:val="00BE2AA3"/>
    <w:rsid w:val="00BE54DA"/>
    <w:rsid w:val="00BE563E"/>
    <w:rsid w:val="00BE6B96"/>
    <w:rsid w:val="00BE7A80"/>
    <w:rsid w:val="00BF0416"/>
    <w:rsid w:val="00BF2CF8"/>
    <w:rsid w:val="00BF4C17"/>
    <w:rsid w:val="00BF504F"/>
    <w:rsid w:val="00BF5060"/>
    <w:rsid w:val="00BF7704"/>
    <w:rsid w:val="00BF7880"/>
    <w:rsid w:val="00C005C9"/>
    <w:rsid w:val="00C01F7D"/>
    <w:rsid w:val="00C01FA4"/>
    <w:rsid w:val="00C04CB4"/>
    <w:rsid w:val="00C05A62"/>
    <w:rsid w:val="00C07F8C"/>
    <w:rsid w:val="00C109F7"/>
    <w:rsid w:val="00C12BA1"/>
    <w:rsid w:val="00C13414"/>
    <w:rsid w:val="00C14644"/>
    <w:rsid w:val="00C22104"/>
    <w:rsid w:val="00C25D74"/>
    <w:rsid w:val="00C30CEF"/>
    <w:rsid w:val="00C3170A"/>
    <w:rsid w:val="00C33001"/>
    <w:rsid w:val="00C340DB"/>
    <w:rsid w:val="00C345A7"/>
    <w:rsid w:val="00C36156"/>
    <w:rsid w:val="00C36AD5"/>
    <w:rsid w:val="00C36E25"/>
    <w:rsid w:val="00C37C98"/>
    <w:rsid w:val="00C40010"/>
    <w:rsid w:val="00C4109E"/>
    <w:rsid w:val="00C44DE8"/>
    <w:rsid w:val="00C45E15"/>
    <w:rsid w:val="00C46664"/>
    <w:rsid w:val="00C46D34"/>
    <w:rsid w:val="00C51CC5"/>
    <w:rsid w:val="00C537A5"/>
    <w:rsid w:val="00C61127"/>
    <w:rsid w:val="00C63036"/>
    <w:rsid w:val="00C63459"/>
    <w:rsid w:val="00C64BAB"/>
    <w:rsid w:val="00C66B2B"/>
    <w:rsid w:val="00C70895"/>
    <w:rsid w:val="00C70983"/>
    <w:rsid w:val="00C73848"/>
    <w:rsid w:val="00C738C2"/>
    <w:rsid w:val="00C74C3C"/>
    <w:rsid w:val="00C755F7"/>
    <w:rsid w:val="00C77596"/>
    <w:rsid w:val="00C7796A"/>
    <w:rsid w:val="00C8022C"/>
    <w:rsid w:val="00C809F2"/>
    <w:rsid w:val="00C80E5C"/>
    <w:rsid w:val="00C819A7"/>
    <w:rsid w:val="00C8251B"/>
    <w:rsid w:val="00C83C6F"/>
    <w:rsid w:val="00C846E3"/>
    <w:rsid w:val="00C8749C"/>
    <w:rsid w:val="00C87A8B"/>
    <w:rsid w:val="00C90A55"/>
    <w:rsid w:val="00C93CCC"/>
    <w:rsid w:val="00C942B0"/>
    <w:rsid w:val="00C9523D"/>
    <w:rsid w:val="00C955CE"/>
    <w:rsid w:val="00C95750"/>
    <w:rsid w:val="00C95D0C"/>
    <w:rsid w:val="00C973F3"/>
    <w:rsid w:val="00C976AF"/>
    <w:rsid w:val="00CA0FE7"/>
    <w:rsid w:val="00CA1642"/>
    <w:rsid w:val="00CA1D01"/>
    <w:rsid w:val="00CA3B14"/>
    <w:rsid w:val="00CA7751"/>
    <w:rsid w:val="00CA7A12"/>
    <w:rsid w:val="00CB0B56"/>
    <w:rsid w:val="00CB2A34"/>
    <w:rsid w:val="00CB2B4F"/>
    <w:rsid w:val="00CB4198"/>
    <w:rsid w:val="00CB6000"/>
    <w:rsid w:val="00CB6E81"/>
    <w:rsid w:val="00CB743A"/>
    <w:rsid w:val="00CB7472"/>
    <w:rsid w:val="00CB77EC"/>
    <w:rsid w:val="00CB7A8C"/>
    <w:rsid w:val="00CC182D"/>
    <w:rsid w:val="00CC1B50"/>
    <w:rsid w:val="00CC2C3B"/>
    <w:rsid w:val="00CC47C1"/>
    <w:rsid w:val="00CC55ED"/>
    <w:rsid w:val="00CC565C"/>
    <w:rsid w:val="00CC6B1C"/>
    <w:rsid w:val="00CC7A3F"/>
    <w:rsid w:val="00CC7AB4"/>
    <w:rsid w:val="00CD18E5"/>
    <w:rsid w:val="00CE0E5D"/>
    <w:rsid w:val="00CE1CA1"/>
    <w:rsid w:val="00CE2570"/>
    <w:rsid w:val="00CE3284"/>
    <w:rsid w:val="00CE4FBC"/>
    <w:rsid w:val="00CE6194"/>
    <w:rsid w:val="00CF0840"/>
    <w:rsid w:val="00CF0906"/>
    <w:rsid w:val="00CF17DC"/>
    <w:rsid w:val="00CF22F9"/>
    <w:rsid w:val="00CF2D3F"/>
    <w:rsid w:val="00CF5709"/>
    <w:rsid w:val="00CF58EA"/>
    <w:rsid w:val="00CF65A6"/>
    <w:rsid w:val="00CF6C25"/>
    <w:rsid w:val="00D00B99"/>
    <w:rsid w:val="00D00C96"/>
    <w:rsid w:val="00D029ED"/>
    <w:rsid w:val="00D03246"/>
    <w:rsid w:val="00D05153"/>
    <w:rsid w:val="00D05CDC"/>
    <w:rsid w:val="00D06549"/>
    <w:rsid w:val="00D077DF"/>
    <w:rsid w:val="00D106DD"/>
    <w:rsid w:val="00D10BDF"/>
    <w:rsid w:val="00D11401"/>
    <w:rsid w:val="00D11584"/>
    <w:rsid w:val="00D155D0"/>
    <w:rsid w:val="00D17CDE"/>
    <w:rsid w:val="00D20336"/>
    <w:rsid w:val="00D204C8"/>
    <w:rsid w:val="00D2084F"/>
    <w:rsid w:val="00D21EC6"/>
    <w:rsid w:val="00D2297A"/>
    <w:rsid w:val="00D239EB"/>
    <w:rsid w:val="00D2468E"/>
    <w:rsid w:val="00D24773"/>
    <w:rsid w:val="00D250E6"/>
    <w:rsid w:val="00D25224"/>
    <w:rsid w:val="00D27837"/>
    <w:rsid w:val="00D279A3"/>
    <w:rsid w:val="00D30476"/>
    <w:rsid w:val="00D32DCB"/>
    <w:rsid w:val="00D3417C"/>
    <w:rsid w:val="00D345CA"/>
    <w:rsid w:val="00D34A9C"/>
    <w:rsid w:val="00D40CDA"/>
    <w:rsid w:val="00D4366B"/>
    <w:rsid w:val="00D45D99"/>
    <w:rsid w:val="00D478E4"/>
    <w:rsid w:val="00D47C37"/>
    <w:rsid w:val="00D50196"/>
    <w:rsid w:val="00D5041D"/>
    <w:rsid w:val="00D512C0"/>
    <w:rsid w:val="00D51906"/>
    <w:rsid w:val="00D51AFC"/>
    <w:rsid w:val="00D51DAD"/>
    <w:rsid w:val="00D60B96"/>
    <w:rsid w:val="00D6100F"/>
    <w:rsid w:val="00D64238"/>
    <w:rsid w:val="00D64243"/>
    <w:rsid w:val="00D647F2"/>
    <w:rsid w:val="00D70371"/>
    <w:rsid w:val="00D70422"/>
    <w:rsid w:val="00D722DD"/>
    <w:rsid w:val="00D74DD3"/>
    <w:rsid w:val="00D7534B"/>
    <w:rsid w:val="00D75C5D"/>
    <w:rsid w:val="00D77370"/>
    <w:rsid w:val="00D8186C"/>
    <w:rsid w:val="00D85FD4"/>
    <w:rsid w:val="00D86A1F"/>
    <w:rsid w:val="00D9043A"/>
    <w:rsid w:val="00D94360"/>
    <w:rsid w:val="00D974B8"/>
    <w:rsid w:val="00D975C4"/>
    <w:rsid w:val="00DA3615"/>
    <w:rsid w:val="00DA4065"/>
    <w:rsid w:val="00DA40E5"/>
    <w:rsid w:val="00DA4644"/>
    <w:rsid w:val="00DA620B"/>
    <w:rsid w:val="00DB4920"/>
    <w:rsid w:val="00DB66B1"/>
    <w:rsid w:val="00DB7256"/>
    <w:rsid w:val="00DB7889"/>
    <w:rsid w:val="00DC1581"/>
    <w:rsid w:val="00DC1F94"/>
    <w:rsid w:val="00DC2EF9"/>
    <w:rsid w:val="00DC31A4"/>
    <w:rsid w:val="00DC37D1"/>
    <w:rsid w:val="00DC46E9"/>
    <w:rsid w:val="00DC4D29"/>
    <w:rsid w:val="00DC5949"/>
    <w:rsid w:val="00DC632E"/>
    <w:rsid w:val="00DC634B"/>
    <w:rsid w:val="00DC72B7"/>
    <w:rsid w:val="00DC7313"/>
    <w:rsid w:val="00DC796D"/>
    <w:rsid w:val="00DC7A0F"/>
    <w:rsid w:val="00DC7AC1"/>
    <w:rsid w:val="00DC7DE2"/>
    <w:rsid w:val="00DD1254"/>
    <w:rsid w:val="00DD13A8"/>
    <w:rsid w:val="00DD29D2"/>
    <w:rsid w:val="00DD40CF"/>
    <w:rsid w:val="00DD52E6"/>
    <w:rsid w:val="00DD550A"/>
    <w:rsid w:val="00DD5B75"/>
    <w:rsid w:val="00DD653A"/>
    <w:rsid w:val="00DD7253"/>
    <w:rsid w:val="00DD7C21"/>
    <w:rsid w:val="00DE24C1"/>
    <w:rsid w:val="00DE4490"/>
    <w:rsid w:val="00DE4D2A"/>
    <w:rsid w:val="00DE62D0"/>
    <w:rsid w:val="00DE6DE0"/>
    <w:rsid w:val="00DF3060"/>
    <w:rsid w:val="00DF40CE"/>
    <w:rsid w:val="00DF43CA"/>
    <w:rsid w:val="00DF5771"/>
    <w:rsid w:val="00DF5D5F"/>
    <w:rsid w:val="00DF787C"/>
    <w:rsid w:val="00E01C52"/>
    <w:rsid w:val="00E04C64"/>
    <w:rsid w:val="00E04ECD"/>
    <w:rsid w:val="00E05DBB"/>
    <w:rsid w:val="00E07F7C"/>
    <w:rsid w:val="00E10007"/>
    <w:rsid w:val="00E100DD"/>
    <w:rsid w:val="00E11A04"/>
    <w:rsid w:val="00E12147"/>
    <w:rsid w:val="00E13E6D"/>
    <w:rsid w:val="00E14508"/>
    <w:rsid w:val="00E14AB0"/>
    <w:rsid w:val="00E151E5"/>
    <w:rsid w:val="00E163B5"/>
    <w:rsid w:val="00E169D0"/>
    <w:rsid w:val="00E17659"/>
    <w:rsid w:val="00E23108"/>
    <w:rsid w:val="00E25A24"/>
    <w:rsid w:val="00E31AA3"/>
    <w:rsid w:val="00E32396"/>
    <w:rsid w:val="00E32FF2"/>
    <w:rsid w:val="00E35EC8"/>
    <w:rsid w:val="00E378B7"/>
    <w:rsid w:val="00E40B46"/>
    <w:rsid w:val="00E40C80"/>
    <w:rsid w:val="00E42731"/>
    <w:rsid w:val="00E427CC"/>
    <w:rsid w:val="00E43312"/>
    <w:rsid w:val="00E43E74"/>
    <w:rsid w:val="00E46353"/>
    <w:rsid w:val="00E47430"/>
    <w:rsid w:val="00E47F58"/>
    <w:rsid w:val="00E525B0"/>
    <w:rsid w:val="00E52661"/>
    <w:rsid w:val="00E52E30"/>
    <w:rsid w:val="00E57ACE"/>
    <w:rsid w:val="00E57D1F"/>
    <w:rsid w:val="00E60F48"/>
    <w:rsid w:val="00E62F7F"/>
    <w:rsid w:val="00E648E3"/>
    <w:rsid w:val="00E653AE"/>
    <w:rsid w:val="00E66121"/>
    <w:rsid w:val="00E70740"/>
    <w:rsid w:val="00E70976"/>
    <w:rsid w:val="00E71CDE"/>
    <w:rsid w:val="00E7629A"/>
    <w:rsid w:val="00E7778F"/>
    <w:rsid w:val="00E8324D"/>
    <w:rsid w:val="00E84CB0"/>
    <w:rsid w:val="00E865E8"/>
    <w:rsid w:val="00E91239"/>
    <w:rsid w:val="00E9191C"/>
    <w:rsid w:val="00E91E28"/>
    <w:rsid w:val="00E92E54"/>
    <w:rsid w:val="00E977DE"/>
    <w:rsid w:val="00EA0E11"/>
    <w:rsid w:val="00EA1DBA"/>
    <w:rsid w:val="00EA1F3B"/>
    <w:rsid w:val="00EA2A31"/>
    <w:rsid w:val="00EA3E97"/>
    <w:rsid w:val="00EA3EDC"/>
    <w:rsid w:val="00EA4AA5"/>
    <w:rsid w:val="00EA51EC"/>
    <w:rsid w:val="00EA592A"/>
    <w:rsid w:val="00EA7A42"/>
    <w:rsid w:val="00EA7E0F"/>
    <w:rsid w:val="00EB0FAC"/>
    <w:rsid w:val="00EB3505"/>
    <w:rsid w:val="00EB4343"/>
    <w:rsid w:val="00EB5DAC"/>
    <w:rsid w:val="00EB6CAA"/>
    <w:rsid w:val="00EC02D2"/>
    <w:rsid w:val="00EC05DB"/>
    <w:rsid w:val="00EC0F0B"/>
    <w:rsid w:val="00EC1ECD"/>
    <w:rsid w:val="00EC3D49"/>
    <w:rsid w:val="00EC4F14"/>
    <w:rsid w:val="00EC5800"/>
    <w:rsid w:val="00EC5876"/>
    <w:rsid w:val="00EC5C47"/>
    <w:rsid w:val="00EC6C67"/>
    <w:rsid w:val="00EC7156"/>
    <w:rsid w:val="00EC7693"/>
    <w:rsid w:val="00ED22C9"/>
    <w:rsid w:val="00ED49BF"/>
    <w:rsid w:val="00ED4F6D"/>
    <w:rsid w:val="00ED6151"/>
    <w:rsid w:val="00ED6CB4"/>
    <w:rsid w:val="00ED7A42"/>
    <w:rsid w:val="00ED7E73"/>
    <w:rsid w:val="00EE0322"/>
    <w:rsid w:val="00EE04C3"/>
    <w:rsid w:val="00EE05C1"/>
    <w:rsid w:val="00EF098A"/>
    <w:rsid w:val="00EF0F19"/>
    <w:rsid w:val="00EF2959"/>
    <w:rsid w:val="00EF37D4"/>
    <w:rsid w:val="00EF47D8"/>
    <w:rsid w:val="00EF56CE"/>
    <w:rsid w:val="00EF6F75"/>
    <w:rsid w:val="00EF70A1"/>
    <w:rsid w:val="00EF7AC7"/>
    <w:rsid w:val="00F02C3B"/>
    <w:rsid w:val="00F050DB"/>
    <w:rsid w:val="00F056F6"/>
    <w:rsid w:val="00F05C72"/>
    <w:rsid w:val="00F06C7F"/>
    <w:rsid w:val="00F07ACB"/>
    <w:rsid w:val="00F10307"/>
    <w:rsid w:val="00F120EA"/>
    <w:rsid w:val="00F12E5E"/>
    <w:rsid w:val="00F13FFC"/>
    <w:rsid w:val="00F14156"/>
    <w:rsid w:val="00F1441D"/>
    <w:rsid w:val="00F1444E"/>
    <w:rsid w:val="00F14D82"/>
    <w:rsid w:val="00F14FE0"/>
    <w:rsid w:val="00F16C2D"/>
    <w:rsid w:val="00F175D8"/>
    <w:rsid w:val="00F17D95"/>
    <w:rsid w:val="00F2008F"/>
    <w:rsid w:val="00F20B84"/>
    <w:rsid w:val="00F23C36"/>
    <w:rsid w:val="00F23F98"/>
    <w:rsid w:val="00F24D57"/>
    <w:rsid w:val="00F27113"/>
    <w:rsid w:val="00F27720"/>
    <w:rsid w:val="00F27806"/>
    <w:rsid w:val="00F30567"/>
    <w:rsid w:val="00F3112B"/>
    <w:rsid w:val="00F317D7"/>
    <w:rsid w:val="00F32AEA"/>
    <w:rsid w:val="00F3648D"/>
    <w:rsid w:val="00F378B2"/>
    <w:rsid w:val="00F37BDE"/>
    <w:rsid w:val="00F40A38"/>
    <w:rsid w:val="00F40CBB"/>
    <w:rsid w:val="00F41BAF"/>
    <w:rsid w:val="00F42C7B"/>
    <w:rsid w:val="00F4365C"/>
    <w:rsid w:val="00F4669A"/>
    <w:rsid w:val="00F471D0"/>
    <w:rsid w:val="00F47619"/>
    <w:rsid w:val="00F47678"/>
    <w:rsid w:val="00F52494"/>
    <w:rsid w:val="00F53B10"/>
    <w:rsid w:val="00F53F44"/>
    <w:rsid w:val="00F56606"/>
    <w:rsid w:val="00F5667B"/>
    <w:rsid w:val="00F57822"/>
    <w:rsid w:val="00F62AFE"/>
    <w:rsid w:val="00F62BDD"/>
    <w:rsid w:val="00F65DE9"/>
    <w:rsid w:val="00F6617E"/>
    <w:rsid w:val="00F67345"/>
    <w:rsid w:val="00F7244F"/>
    <w:rsid w:val="00F76471"/>
    <w:rsid w:val="00F76BFC"/>
    <w:rsid w:val="00F8059F"/>
    <w:rsid w:val="00F8061E"/>
    <w:rsid w:val="00F80705"/>
    <w:rsid w:val="00F80A80"/>
    <w:rsid w:val="00F81BC6"/>
    <w:rsid w:val="00F82C98"/>
    <w:rsid w:val="00F83764"/>
    <w:rsid w:val="00F84764"/>
    <w:rsid w:val="00F85783"/>
    <w:rsid w:val="00F85870"/>
    <w:rsid w:val="00F86476"/>
    <w:rsid w:val="00F867D6"/>
    <w:rsid w:val="00F92A1C"/>
    <w:rsid w:val="00F94378"/>
    <w:rsid w:val="00F9461E"/>
    <w:rsid w:val="00F95906"/>
    <w:rsid w:val="00F96336"/>
    <w:rsid w:val="00F96C75"/>
    <w:rsid w:val="00F97008"/>
    <w:rsid w:val="00FA1164"/>
    <w:rsid w:val="00FA1ED9"/>
    <w:rsid w:val="00FA3989"/>
    <w:rsid w:val="00FA4033"/>
    <w:rsid w:val="00FA6A20"/>
    <w:rsid w:val="00FA7318"/>
    <w:rsid w:val="00FA7C0E"/>
    <w:rsid w:val="00FB0F52"/>
    <w:rsid w:val="00FB1083"/>
    <w:rsid w:val="00FB137D"/>
    <w:rsid w:val="00FB2189"/>
    <w:rsid w:val="00FB24E4"/>
    <w:rsid w:val="00FB33F0"/>
    <w:rsid w:val="00FB6131"/>
    <w:rsid w:val="00FB64F6"/>
    <w:rsid w:val="00FB7807"/>
    <w:rsid w:val="00FC0018"/>
    <w:rsid w:val="00FC1148"/>
    <w:rsid w:val="00FC1367"/>
    <w:rsid w:val="00FC1834"/>
    <w:rsid w:val="00FC1F0A"/>
    <w:rsid w:val="00FC2A47"/>
    <w:rsid w:val="00FC5057"/>
    <w:rsid w:val="00FC79EA"/>
    <w:rsid w:val="00FC7ECC"/>
    <w:rsid w:val="00FD1199"/>
    <w:rsid w:val="00FD12EB"/>
    <w:rsid w:val="00FD16F0"/>
    <w:rsid w:val="00FD5AAB"/>
    <w:rsid w:val="00FD6E89"/>
    <w:rsid w:val="00FE3BEF"/>
    <w:rsid w:val="00FE442E"/>
    <w:rsid w:val="00FE4DC8"/>
    <w:rsid w:val="00FF1F8D"/>
    <w:rsid w:val="00FF259A"/>
    <w:rsid w:val="00FF6F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47368"/>
  <w15:docId w15:val="{64D9C0CF-9E67-4562-8F98-E5B1DFAA5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6E89"/>
    <w:pPr>
      <w:spacing w:after="200" w:line="276" w:lineRule="auto"/>
    </w:pPr>
    <w:rPr>
      <w:sz w:val="22"/>
      <w:szCs w:val="22"/>
      <w:lang w:eastAsia="en-US"/>
    </w:rPr>
  </w:style>
  <w:style w:type="paragraph" w:styleId="Ttulo1">
    <w:name w:val="heading 1"/>
    <w:basedOn w:val="Normal"/>
    <w:next w:val="Normal"/>
    <w:link w:val="Ttulo1Char"/>
    <w:uiPriority w:val="9"/>
    <w:qFormat/>
    <w:rsid w:val="007318DD"/>
    <w:pPr>
      <w:keepNext/>
      <w:keepLines/>
      <w:numPr>
        <w:numId w:val="1"/>
      </w:numPr>
      <w:spacing w:after="0" w:line="360" w:lineRule="auto"/>
      <w:outlineLvl w:val="0"/>
    </w:pPr>
    <w:rPr>
      <w:rFonts w:ascii="Arial" w:eastAsia="Times New Roman" w:hAnsi="Arial"/>
      <w:b/>
      <w:bCs/>
      <w:caps/>
      <w:sz w:val="24"/>
      <w:szCs w:val="28"/>
    </w:rPr>
  </w:style>
  <w:style w:type="paragraph" w:styleId="Ttulo2">
    <w:name w:val="heading 2"/>
    <w:basedOn w:val="Normal"/>
    <w:next w:val="Normal"/>
    <w:link w:val="Ttulo2Char"/>
    <w:uiPriority w:val="9"/>
    <w:unhideWhenUsed/>
    <w:qFormat/>
    <w:rsid w:val="007318DD"/>
    <w:pPr>
      <w:keepNext/>
      <w:keepLines/>
      <w:numPr>
        <w:ilvl w:val="1"/>
        <w:numId w:val="1"/>
      </w:numPr>
      <w:spacing w:after="0" w:line="360" w:lineRule="auto"/>
      <w:ind w:left="454" w:hanging="454"/>
      <w:outlineLvl w:val="1"/>
    </w:pPr>
    <w:rPr>
      <w:rFonts w:ascii="Arial" w:eastAsia="Times New Roman" w:hAnsi="Arial"/>
      <w:bCs/>
      <w:caps/>
      <w:sz w:val="24"/>
      <w:szCs w:val="26"/>
    </w:rPr>
  </w:style>
  <w:style w:type="paragraph" w:styleId="Ttulo3">
    <w:name w:val="heading 3"/>
    <w:basedOn w:val="Normal"/>
    <w:next w:val="Normal"/>
    <w:link w:val="Ttulo3Char"/>
    <w:uiPriority w:val="9"/>
    <w:unhideWhenUsed/>
    <w:qFormat/>
    <w:rsid w:val="007318DD"/>
    <w:pPr>
      <w:keepNext/>
      <w:keepLines/>
      <w:numPr>
        <w:ilvl w:val="2"/>
        <w:numId w:val="1"/>
      </w:numPr>
      <w:spacing w:after="0" w:line="360" w:lineRule="auto"/>
      <w:outlineLvl w:val="2"/>
    </w:pPr>
    <w:rPr>
      <w:rFonts w:ascii="Arial" w:eastAsia="Times New Roman" w:hAnsi="Arial"/>
      <w:b/>
      <w:bCs/>
      <w:sz w:val="24"/>
    </w:rPr>
  </w:style>
  <w:style w:type="paragraph" w:styleId="Ttulo4">
    <w:name w:val="heading 4"/>
    <w:basedOn w:val="Normal"/>
    <w:next w:val="Normal"/>
    <w:link w:val="Ttulo4Char"/>
    <w:uiPriority w:val="9"/>
    <w:unhideWhenUsed/>
    <w:qFormat/>
    <w:rsid w:val="003010B1"/>
    <w:pPr>
      <w:keepNext/>
      <w:keepLines/>
      <w:numPr>
        <w:ilvl w:val="3"/>
        <w:numId w:val="1"/>
      </w:numPr>
      <w:spacing w:after="0" w:line="360" w:lineRule="auto"/>
      <w:outlineLvl w:val="3"/>
    </w:pPr>
    <w:rPr>
      <w:rFonts w:ascii="Arial" w:eastAsia="Times New Roman" w:hAnsi="Arial"/>
      <w:bCs/>
      <w:iCs/>
      <w:sz w:val="24"/>
    </w:rPr>
  </w:style>
  <w:style w:type="paragraph" w:styleId="Ttulo5">
    <w:name w:val="heading 5"/>
    <w:basedOn w:val="Normal"/>
    <w:next w:val="Normal"/>
    <w:link w:val="Ttulo5Char"/>
    <w:uiPriority w:val="9"/>
    <w:unhideWhenUsed/>
    <w:qFormat/>
    <w:rsid w:val="00BC716C"/>
    <w:pPr>
      <w:keepNext/>
      <w:keepLines/>
      <w:numPr>
        <w:ilvl w:val="4"/>
        <w:numId w:val="1"/>
      </w:numPr>
      <w:spacing w:after="0" w:line="360" w:lineRule="auto"/>
      <w:ind w:left="1134"/>
      <w:outlineLvl w:val="4"/>
    </w:pPr>
    <w:rPr>
      <w:rFonts w:ascii="Arial" w:eastAsia="Times New Roman" w:hAnsi="Arial"/>
      <w:i/>
      <w:sz w:val="24"/>
    </w:rPr>
  </w:style>
  <w:style w:type="paragraph" w:styleId="Ttulo6">
    <w:name w:val="heading 6"/>
    <w:basedOn w:val="Normal"/>
    <w:next w:val="Normal"/>
    <w:link w:val="Ttulo6Char"/>
    <w:uiPriority w:val="9"/>
    <w:unhideWhenUsed/>
    <w:qFormat/>
    <w:rsid w:val="007318DD"/>
    <w:pPr>
      <w:keepNext/>
      <w:keepLines/>
      <w:spacing w:after="0" w:line="360" w:lineRule="auto"/>
      <w:jc w:val="center"/>
      <w:outlineLvl w:val="5"/>
    </w:pPr>
    <w:rPr>
      <w:rFonts w:ascii="Arial" w:eastAsia="Times New Roman" w:hAnsi="Arial"/>
      <w:b/>
      <w:iCs/>
      <w:sz w:val="24"/>
    </w:rPr>
  </w:style>
  <w:style w:type="paragraph" w:styleId="Ttulo8">
    <w:name w:val="heading 8"/>
    <w:basedOn w:val="Normal"/>
    <w:next w:val="Normal"/>
    <w:link w:val="Ttulo8Char"/>
    <w:uiPriority w:val="9"/>
    <w:semiHidden/>
    <w:unhideWhenUsed/>
    <w:qFormat/>
    <w:rsid w:val="002464EC"/>
    <w:pPr>
      <w:keepNext/>
      <w:keepLines/>
      <w:spacing w:before="200" w:after="0"/>
      <w:outlineLvl w:val="7"/>
    </w:pPr>
    <w:rPr>
      <w:rFonts w:ascii="Cambria" w:eastAsia="Times New Roman" w:hAnsi="Cambria"/>
      <w:color w:val="40404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apattulos">
    <w:name w:val="Capa títulos"/>
    <w:basedOn w:val="Normal"/>
    <w:qFormat/>
    <w:rsid w:val="007318DD"/>
    <w:pPr>
      <w:spacing w:after="0" w:line="360" w:lineRule="auto"/>
      <w:jc w:val="center"/>
    </w:pPr>
    <w:rPr>
      <w:rFonts w:ascii="Arial" w:hAnsi="Arial"/>
      <w:b/>
      <w:sz w:val="24"/>
    </w:rPr>
  </w:style>
  <w:style w:type="paragraph" w:customStyle="1" w:styleId="FolhadeRostoRecuo">
    <w:name w:val="Folha de Rosto Recuo"/>
    <w:basedOn w:val="Capattulos"/>
    <w:qFormat/>
    <w:rsid w:val="00643893"/>
    <w:pPr>
      <w:spacing w:line="240" w:lineRule="auto"/>
      <w:ind w:left="4536"/>
      <w:jc w:val="both"/>
    </w:pPr>
    <w:rPr>
      <w:b w:val="0"/>
      <w:sz w:val="22"/>
    </w:rPr>
  </w:style>
  <w:style w:type="paragraph" w:customStyle="1" w:styleId="FichaCatalogrfica">
    <w:name w:val="Ficha Catalográfica"/>
    <w:basedOn w:val="Capattulos"/>
    <w:qFormat/>
    <w:rsid w:val="005807AD"/>
    <w:pPr>
      <w:spacing w:line="240" w:lineRule="auto"/>
      <w:jc w:val="both"/>
    </w:pPr>
    <w:rPr>
      <w:b w:val="0"/>
      <w:sz w:val="22"/>
    </w:rPr>
  </w:style>
  <w:style w:type="character" w:styleId="Hyperlink">
    <w:name w:val="Hyperlink"/>
    <w:uiPriority w:val="99"/>
    <w:unhideWhenUsed/>
    <w:rsid w:val="00D6100F"/>
    <w:rPr>
      <w:color w:val="0000FF"/>
      <w:u w:val="single"/>
    </w:rPr>
  </w:style>
  <w:style w:type="paragraph" w:customStyle="1" w:styleId="Folhadeaprovaotexto">
    <w:name w:val="Folha de aprovação texto"/>
    <w:basedOn w:val="FolhadeRostoRecuo"/>
    <w:qFormat/>
    <w:rsid w:val="00954A20"/>
    <w:pPr>
      <w:spacing w:line="360" w:lineRule="auto"/>
      <w:ind w:left="0"/>
      <w:jc w:val="center"/>
    </w:pPr>
    <w:rPr>
      <w:sz w:val="24"/>
    </w:rPr>
  </w:style>
  <w:style w:type="paragraph" w:customStyle="1" w:styleId="DedicatriaeEpgrafe">
    <w:name w:val="Dedicatória e Epígrafe"/>
    <w:basedOn w:val="Folhadeaprovaotexto"/>
    <w:qFormat/>
    <w:rsid w:val="00926E4C"/>
    <w:pPr>
      <w:ind w:left="4536"/>
      <w:jc w:val="both"/>
    </w:pPr>
  </w:style>
  <w:style w:type="paragraph" w:customStyle="1" w:styleId="Ttulosnonumerados">
    <w:name w:val="Títulos não numerados"/>
    <w:basedOn w:val="DedicatriaeEpgrafe"/>
    <w:qFormat/>
    <w:rsid w:val="00825928"/>
    <w:pPr>
      <w:ind w:left="0"/>
      <w:jc w:val="center"/>
    </w:pPr>
    <w:rPr>
      <w:b/>
      <w:caps/>
    </w:rPr>
  </w:style>
  <w:style w:type="paragraph" w:customStyle="1" w:styleId="Texto">
    <w:name w:val="Texto"/>
    <w:basedOn w:val="Ttulosnonumerados"/>
    <w:uiPriority w:val="99"/>
    <w:qFormat/>
    <w:rsid w:val="00E25A24"/>
    <w:pPr>
      <w:ind w:firstLine="709"/>
      <w:jc w:val="both"/>
    </w:pPr>
    <w:rPr>
      <w:b w:val="0"/>
      <w:caps w:val="0"/>
    </w:rPr>
  </w:style>
  <w:style w:type="paragraph" w:customStyle="1" w:styleId="Listadeabreviaturas">
    <w:name w:val="Lista de abreviaturas"/>
    <w:basedOn w:val="Ttulosnonumerados"/>
    <w:rsid w:val="00B67A5E"/>
    <w:pPr>
      <w:jc w:val="both"/>
    </w:pPr>
    <w:rPr>
      <w:b w:val="0"/>
      <w:caps w:val="0"/>
    </w:rPr>
  </w:style>
  <w:style w:type="character" w:customStyle="1" w:styleId="Ttulo1Char">
    <w:name w:val="Título 1 Char"/>
    <w:link w:val="Ttulo1"/>
    <w:uiPriority w:val="9"/>
    <w:rsid w:val="007318DD"/>
    <w:rPr>
      <w:rFonts w:ascii="Arial" w:eastAsia="Times New Roman" w:hAnsi="Arial"/>
      <w:b/>
      <w:bCs/>
      <w:caps/>
      <w:sz w:val="24"/>
      <w:szCs w:val="28"/>
      <w:lang w:eastAsia="en-US"/>
    </w:rPr>
  </w:style>
  <w:style w:type="character" w:customStyle="1" w:styleId="Ttulo2Char">
    <w:name w:val="Título 2 Char"/>
    <w:link w:val="Ttulo2"/>
    <w:uiPriority w:val="9"/>
    <w:rsid w:val="007318DD"/>
    <w:rPr>
      <w:rFonts w:ascii="Arial" w:eastAsia="Times New Roman" w:hAnsi="Arial"/>
      <w:bCs/>
      <w:caps/>
      <w:sz w:val="24"/>
      <w:szCs w:val="26"/>
      <w:lang w:eastAsia="en-US"/>
    </w:rPr>
  </w:style>
  <w:style w:type="character" w:customStyle="1" w:styleId="Ttulo3Char">
    <w:name w:val="Título 3 Char"/>
    <w:link w:val="Ttulo3"/>
    <w:uiPriority w:val="9"/>
    <w:rsid w:val="007318DD"/>
    <w:rPr>
      <w:rFonts w:ascii="Arial" w:eastAsia="Times New Roman" w:hAnsi="Arial"/>
      <w:b/>
      <w:bCs/>
      <w:sz w:val="24"/>
      <w:szCs w:val="22"/>
      <w:lang w:eastAsia="en-US"/>
    </w:rPr>
  </w:style>
  <w:style w:type="character" w:customStyle="1" w:styleId="Ttulo4Char">
    <w:name w:val="Título 4 Char"/>
    <w:link w:val="Ttulo4"/>
    <w:uiPriority w:val="9"/>
    <w:rsid w:val="003010B1"/>
    <w:rPr>
      <w:rFonts w:ascii="Arial" w:eastAsia="Times New Roman" w:hAnsi="Arial"/>
      <w:bCs/>
      <w:iCs/>
      <w:sz w:val="24"/>
      <w:szCs w:val="22"/>
      <w:lang w:eastAsia="en-US"/>
    </w:rPr>
  </w:style>
  <w:style w:type="character" w:customStyle="1" w:styleId="Ttulo5Char">
    <w:name w:val="Título 5 Char"/>
    <w:link w:val="Ttulo5"/>
    <w:uiPriority w:val="9"/>
    <w:rsid w:val="00BC716C"/>
    <w:rPr>
      <w:rFonts w:ascii="Arial" w:eastAsia="Times New Roman" w:hAnsi="Arial"/>
      <w:i/>
      <w:sz w:val="24"/>
      <w:szCs w:val="22"/>
      <w:lang w:eastAsia="en-US"/>
    </w:rPr>
  </w:style>
  <w:style w:type="paragraph" w:customStyle="1" w:styleId="Citaodiretalonga">
    <w:name w:val="Citação direta longa"/>
    <w:basedOn w:val="Texto"/>
    <w:rsid w:val="000D37E8"/>
    <w:pPr>
      <w:spacing w:after="120" w:line="240" w:lineRule="auto"/>
      <w:ind w:left="2268" w:firstLine="0"/>
    </w:pPr>
    <w:rPr>
      <w:sz w:val="22"/>
    </w:rPr>
  </w:style>
  <w:style w:type="paragraph" w:styleId="Textodebalo">
    <w:name w:val="Balloon Text"/>
    <w:basedOn w:val="Normal"/>
    <w:link w:val="TextodebaloChar"/>
    <w:uiPriority w:val="99"/>
    <w:semiHidden/>
    <w:unhideWhenUsed/>
    <w:rsid w:val="002464EC"/>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2464EC"/>
    <w:rPr>
      <w:rFonts w:ascii="Tahoma" w:hAnsi="Tahoma" w:cs="Tahoma"/>
      <w:sz w:val="16"/>
      <w:szCs w:val="16"/>
    </w:rPr>
  </w:style>
  <w:style w:type="paragraph" w:customStyle="1" w:styleId="Listadeilustraes">
    <w:name w:val="Lista de ilustrações"/>
    <w:basedOn w:val="Legenda"/>
    <w:qFormat/>
    <w:rsid w:val="0042360E"/>
    <w:pPr>
      <w:tabs>
        <w:tab w:val="left" w:pos="720"/>
        <w:tab w:val="left" w:pos="900"/>
        <w:tab w:val="left" w:pos="9260"/>
      </w:tabs>
      <w:spacing w:after="0"/>
      <w:jc w:val="center"/>
    </w:pPr>
    <w:rPr>
      <w:rFonts w:ascii="Arial" w:eastAsia="Times New Roman" w:hAnsi="Arial"/>
      <w:b w:val="0"/>
      <w:bCs w:val="0"/>
      <w:color w:val="auto"/>
      <w:sz w:val="24"/>
      <w:szCs w:val="24"/>
      <w:lang w:eastAsia="pt-BR"/>
    </w:rPr>
  </w:style>
  <w:style w:type="paragraph" w:styleId="Legenda">
    <w:name w:val="caption"/>
    <w:basedOn w:val="Normal"/>
    <w:next w:val="Normal"/>
    <w:uiPriority w:val="35"/>
    <w:semiHidden/>
    <w:unhideWhenUsed/>
    <w:qFormat/>
    <w:rsid w:val="002464EC"/>
    <w:pPr>
      <w:spacing w:line="240" w:lineRule="auto"/>
    </w:pPr>
    <w:rPr>
      <w:b/>
      <w:bCs/>
      <w:color w:val="4F81BD"/>
      <w:sz w:val="18"/>
      <w:szCs w:val="18"/>
    </w:rPr>
  </w:style>
  <w:style w:type="paragraph" w:customStyle="1" w:styleId="Fontesilustraes">
    <w:name w:val="Fontes ilustrações"/>
    <w:basedOn w:val="Legenda"/>
    <w:qFormat/>
    <w:rsid w:val="00962DF7"/>
    <w:pPr>
      <w:tabs>
        <w:tab w:val="left" w:pos="720"/>
        <w:tab w:val="left" w:pos="900"/>
        <w:tab w:val="left" w:pos="9260"/>
      </w:tabs>
      <w:spacing w:after="0"/>
      <w:jc w:val="center"/>
    </w:pPr>
    <w:rPr>
      <w:rFonts w:ascii="Arial" w:eastAsia="Times New Roman" w:hAnsi="Arial"/>
      <w:b w:val="0"/>
      <w:bCs w:val="0"/>
      <w:color w:val="auto"/>
      <w:sz w:val="22"/>
      <w:szCs w:val="24"/>
      <w:lang w:eastAsia="pt-BR"/>
    </w:rPr>
  </w:style>
  <w:style w:type="paragraph" w:customStyle="1" w:styleId="Listadetabelas">
    <w:name w:val="Lista de tabelas"/>
    <w:basedOn w:val="Legenda"/>
    <w:qFormat/>
    <w:rsid w:val="00A10F4F"/>
    <w:pPr>
      <w:tabs>
        <w:tab w:val="left" w:pos="720"/>
        <w:tab w:val="left" w:pos="900"/>
        <w:tab w:val="left" w:pos="9260"/>
      </w:tabs>
      <w:spacing w:after="0"/>
      <w:jc w:val="center"/>
    </w:pPr>
    <w:rPr>
      <w:rFonts w:ascii="Times New Roman" w:eastAsia="Times New Roman" w:hAnsi="Times New Roman"/>
      <w:b w:val="0"/>
      <w:bCs w:val="0"/>
      <w:color w:val="auto"/>
      <w:sz w:val="24"/>
      <w:szCs w:val="24"/>
      <w:lang w:eastAsia="pt-BR"/>
    </w:rPr>
  </w:style>
  <w:style w:type="paragraph" w:customStyle="1" w:styleId="TableParagraph">
    <w:name w:val="Table Paragraph"/>
    <w:basedOn w:val="Normal"/>
    <w:uiPriority w:val="1"/>
    <w:qFormat/>
    <w:rsid w:val="002464EC"/>
    <w:pPr>
      <w:widowControl w:val="0"/>
      <w:autoSpaceDE w:val="0"/>
      <w:autoSpaceDN w:val="0"/>
      <w:spacing w:after="0" w:line="240" w:lineRule="auto"/>
    </w:pPr>
    <w:rPr>
      <w:rFonts w:ascii="Times New Roman" w:eastAsia="Times New Roman" w:hAnsi="Times New Roman"/>
      <w:lang w:val="en-US"/>
    </w:rPr>
  </w:style>
  <w:style w:type="character" w:customStyle="1" w:styleId="Ttulo8Char">
    <w:name w:val="Título 8 Char"/>
    <w:link w:val="Ttulo8"/>
    <w:uiPriority w:val="99"/>
    <w:rsid w:val="002464EC"/>
    <w:rPr>
      <w:rFonts w:ascii="Cambria" w:eastAsia="Times New Roman" w:hAnsi="Cambria" w:cs="Times New Roman"/>
      <w:color w:val="404040"/>
      <w:sz w:val="20"/>
      <w:szCs w:val="20"/>
    </w:rPr>
  </w:style>
  <w:style w:type="character" w:customStyle="1" w:styleId="Ttulo6Char">
    <w:name w:val="Título 6 Char"/>
    <w:link w:val="Ttulo6"/>
    <w:uiPriority w:val="9"/>
    <w:rsid w:val="007318DD"/>
    <w:rPr>
      <w:rFonts w:ascii="Arial" w:eastAsia="Times New Roman" w:hAnsi="Arial"/>
      <w:b/>
      <w:iCs/>
      <w:sz w:val="24"/>
      <w:szCs w:val="22"/>
      <w:lang w:eastAsia="en-US"/>
    </w:rPr>
  </w:style>
  <w:style w:type="paragraph" w:customStyle="1" w:styleId="Referncias">
    <w:name w:val="Referências"/>
    <w:basedOn w:val="Normal"/>
    <w:rsid w:val="007318DD"/>
    <w:pPr>
      <w:spacing w:after="0" w:line="240" w:lineRule="auto"/>
    </w:pPr>
    <w:rPr>
      <w:rFonts w:ascii="Arial" w:hAnsi="Arial"/>
      <w:sz w:val="24"/>
    </w:rPr>
  </w:style>
  <w:style w:type="paragraph" w:customStyle="1" w:styleId="FonteselegendasTabelas">
    <w:name w:val="Fontes e legendas Tabelas"/>
    <w:basedOn w:val="Fontesilustraes"/>
    <w:rsid w:val="00962DF7"/>
    <w:pPr>
      <w:jc w:val="both"/>
    </w:pPr>
  </w:style>
  <w:style w:type="paragraph" w:styleId="Cabealho">
    <w:name w:val="header"/>
    <w:basedOn w:val="Normal"/>
    <w:link w:val="CabealhoChar"/>
    <w:uiPriority w:val="99"/>
    <w:unhideWhenUsed/>
    <w:rsid w:val="00595FA1"/>
    <w:pPr>
      <w:tabs>
        <w:tab w:val="center" w:pos="4252"/>
        <w:tab w:val="right" w:pos="8504"/>
      </w:tabs>
      <w:spacing w:after="0" w:line="240" w:lineRule="auto"/>
    </w:pPr>
    <w:rPr>
      <w:rFonts w:ascii="Arial" w:hAnsi="Arial"/>
    </w:rPr>
  </w:style>
  <w:style w:type="character" w:customStyle="1" w:styleId="CabealhoChar">
    <w:name w:val="Cabeçalho Char"/>
    <w:basedOn w:val="Fontepargpadro"/>
    <w:link w:val="Cabealho"/>
    <w:uiPriority w:val="99"/>
    <w:rsid w:val="00595FA1"/>
    <w:rPr>
      <w:rFonts w:ascii="Arial" w:hAnsi="Arial"/>
      <w:sz w:val="22"/>
      <w:szCs w:val="22"/>
      <w:lang w:eastAsia="en-US"/>
    </w:rPr>
  </w:style>
  <w:style w:type="paragraph" w:styleId="Rodap">
    <w:name w:val="footer"/>
    <w:basedOn w:val="Normal"/>
    <w:link w:val="RodapChar"/>
    <w:uiPriority w:val="99"/>
    <w:unhideWhenUsed/>
    <w:rsid w:val="00E7629A"/>
    <w:pPr>
      <w:tabs>
        <w:tab w:val="center" w:pos="4252"/>
        <w:tab w:val="right" w:pos="8504"/>
      </w:tabs>
      <w:spacing w:after="0" w:line="240" w:lineRule="auto"/>
      <w:jc w:val="both"/>
    </w:pPr>
    <w:rPr>
      <w:rFonts w:ascii="Arial" w:hAnsi="Arial"/>
    </w:rPr>
  </w:style>
  <w:style w:type="character" w:customStyle="1" w:styleId="RodapChar">
    <w:name w:val="Rodapé Char"/>
    <w:basedOn w:val="Fontepargpadro"/>
    <w:link w:val="Rodap"/>
    <w:uiPriority w:val="99"/>
    <w:rsid w:val="00E7629A"/>
    <w:rPr>
      <w:rFonts w:ascii="Arial" w:hAnsi="Arial"/>
      <w:sz w:val="22"/>
      <w:szCs w:val="22"/>
      <w:lang w:eastAsia="en-US"/>
    </w:rPr>
  </w:style>
  <w:style w:type="paragraph" w:customStyle="1" w:styleId="Resumo">
    <w:name w:val="Resumo"/>
    <w:basedOn w:val="Normal"/>
    <w:qFormat/>
    <w:rsid w:val="007318DD"/>
    <w:pPr>
      <w:tabs>
        <w:tab w:val="left" w:pos="0"/>
      </w:tabs>
      <w:spacing w:after="0" w:line="360" w:lineRule="auto"/>
      <w:jc w:val="both"/>
    </w:pPr>
    <w:rPr>
      <w:rFonts w:ascii="Arial" w:eastAsia="Times New Roman" w:hAnsi="Arial"/>
      <w:sz w:val="24"/>
      <w:szCs w:val="24"/>
      <w:lang w:val="pt-PT" w:eastAsia="pt-BR"/>
    </w:rPr>
  </w:style>
  <w:style w:type="paragraph" w:styleId="Sumrio1">
    <w:name w:val="toc 1"/>
    <w:basedOn w:val="Normal"/>
    <w:next w:val="Normal"/>
    <w:autoRedefine/>
    <w:uiPriority w:val="39"/>
    <w:unhideWhenUsed/>
    <w:rsid w:val="001720BB"/>
    <w:pPr>
      <w:tabs>
        <w:tab w:val="left" w:pos="1100"/>
        <w:tab w:val="right" w:leader="dot" w:pos="9061"/>
      </w:tabs>
      <w:spacing w:after="0" w:line="360" w:lineRule="auto"/>
      <w:ind w:left="1100" w:hanging="1100"/>
      <w:jc w:val="both"/>
    </w:pPr>
    <w:rPr>
      <w:rFonts w:ascii="Arial" w:hAnsi="Arial"/>
      <w:b/>
      <w:caps/>
      <w:sz w:val="24"/>
    </w:rPr>
  </w:style>
  <w:style w:type="paragraph" w:styleId="Sumrio2">
    <w:name w:val="toc 2"/>
    <w:basedOn w:val="Normal"/>
    <w:next w:val="Normal"/>
    <w:autoRedefine/>
    <w:uiPriority w:val="39"/>
    <w:unhideWhenUsed/>
    <w:rsid w:val="000A4724"/>
    <w:pPr>
      <w:tabs>
        <w:tab w:val="left" w:pos="1100"/>
        <w:tab w:val="right" w:leader="dot" w:pos="9061"/>
      </w:tabs>
      <w:spacing w:after="0" w:line="360" w:lineRule="auto"/>
      <w:ind w:left="1100" w:hanging="1100"/>
      <w:jc w:val="both"/>
    </w:pPr>
    <w:rPr>
      <w:rFonts w:ascii="Arial" w:hAnsi="Arial"/>
      <w:caps/>
      <w:sz w:val="24"/>
    </w:rPr>
  </w:style>
  <w:style w:type="paragraph" w:styleId="Sumrio3">
    <w:name w:val="toc 3"/>
    <w:basedOn w:val="Normal"/>
    <w:next w:val="Normal"/>
    <w:autoRedefine/>
    <w:uiPriority w:val="39"/>
    <w:unhideWhenUsed/>
    <w:rsid w:val="000A4724"/>
    <w:pPr>
      <w:tabs>
        <w:tab w:val="left" w:pos="1100"/>
        <w:tab w:val="right" w:leader="dot" w:pos="9061"/>
      </w:tabs>
      <w:spacing w:after="0" w:line="360" w:lineRule="auto"/>
      <w:ind w:left="1100" w:hanging="1100"/>
      <w:jc w:val="both"/>
    </w:pPr>
    <w:rPr>
      <w:rFonts w:ascii="Arial" w:hAnsi="Arial"/>
      <w:b/>
      <w:sz w:val="24"/>
    </w:rPr>
  </w:style>
  <w:style w:type="paragraph" w:styleId="Sumrio4">
    <w:name w:val="toc 4"/>
    <w:basedOn w:val="Normal"/>
    <w:next w:val="Normal"/>
    <w:autoRedefine/>
    <w:uiPriority w:val="39"/>
    <w:unhideWhenUsed/>
    <w:rsid w:val="001720BB"/>
    <w:pPr>
      <w:tabs>
        <w:tab w:val="left" w:pos="1100"/>
        <w:tab w:val="right" w:leader="dot" w:pos="9061"/>
      </w:tabs>
      <w:spacing w:after="0" w:line="360" w:lineRule="auto"/>
      <w:ind w:left="1100" w:hanging="1100"/>
      <w:jc w:val="both"/>
    </w:pPr>
    <w:rPr>
      <w:rFonts w:ascii="Arial" w:hAnsi="Arial"/>
      <w:sz w:val="24"/>
    </w:rPr>
  </w:style>
  <w:style w:type="paragraph" w:styleId="Sumrio5">
    <w:name w:val="toc 5"/>
    <w:basedOn w:val="Normal"/>
    <w:next w:val="Normal"/>
    <w:autoRedefine/>
    <w:uiPriority w:val="39"/>
    <w:unhideWhenUsed/>
    <w:rsid w:val="001720BB"/>
    <w:pPr>
      <w:tabs>
        <w:tab w:val="left" w:pos="1100"/>
        <w:tab w:val="right" w:leader="dot" w:pos="9061"/>
      </w:tabs>
      <w:spacing w:after="0" w:line="360" w:lineRule="auto"/>
      <w:ind w:left="1100" w:hanging="1100"/>
      <w:jc w:val="both"/>
    </w:pPr>
    <w:rPr>
      <w:rFonts w:ascii="Arial" w:hAnsi="Arial"/>
      <w:i/>
      <w:sz w:val="24"/>
    </w:rPr>
  </w:style>
  <w:style w:type="paragraph" w:styleId="ndicedeilustraes">
    <w:name w:val="table of figures"/>
    <w:basedOn w:val="Normal"/>
    <w:next w:val="Normal"/>
    <w:uiPriority w:val="99"/>
    <w:unhideWhenUsed/>
    <w:rsid w:val="00EC5800"/>
    <w:pPr>
      <w:spacing w:after="0" w:line="360" w:lineRule="auto"/>
    </w:pPr>
    <w:rPr>
      <w:rFonts w:ascii="Arial" w:hAnsi="Arial"/>
      <w:sz w:val="24"/>
    </w:rPr>
  </w:style>
  <w:style w:type="paragraph" w:styleId="Sumrio6">
    <w:name w:val="toc 6"/>
    <w:basedOn w:val="Normal"/>
    <w:next w:val="Normal"/>
    <w:autoRedefine/>
    <w:uiPriority w:val="39"/>
    <w:unhideWhenUsed/>
    <w:rsid w:val="00024AA8"/>
    <w:pPr>
      <w:tabs>
        <w:tab w:val="left" w:pos="1100"/>
        <w:tab w:val="right" w:leader="dot" w:pos="9061"/>
      </w:tabs>
      <w:spacing w:after="0" w:line="360" w:lineRule="auto"/>
      <w:ind w:left="1134"/>
      <w:jc w:val="both"/>
    </w:pPr>
    <w:rPr>
      <w:rFonts w:ascii="Arial" w:hAnsi="Arial"/>
      <w:b/>
      <w:sz w:val="24"/>
    </w:rPr>
  </w:style>
  <w:style w:type="paragraph" w:customStyle="1" w:styleId="Ilustraes">
    <w:name w:val="Ilustrações"/>
    <w:basedOn w:val="Texto"/>
    <w:rsid w:val="00612215"/>
    <w:pPr>
      <w:spacing w:line="240" w:lineRule="auto"/>
      <w:ind w:firstLine="0"/>
      <w:jc w:val="center"/>
    </w:pPr>
    <w:rPr>
      <w:noProof/>
      <w:sz w:val="22"/>
      <w:lang w:eastAsia="pt-BR"/>
    </w:rPr>
  </w:style>
  <w:style w:type="paragraph" w:customStyle="1" w:styleId="Tabelas">
    <w:name w:val="Tabelas"/>
    <w:basedOn w:val="Normal"/>
    <w:rsid w:val="00FB64F6"/>
    <w:pPr>
      <w:spacing w:line="240" w:lineRule="auto"/>
      <w:jc w:val="center"/>
    </w:pPr>
    <w:rPr>
      <w:rFonts w:ascii="Arial" w:hAnsi="Arial" w:cs="Arial"/>
      <w:sz w:val="16"/>
      <w:szCs w:val="16"/>
    </w:rPr>
  </w:style>
  <w:style w:type="paragraph" w:customStyle="1" w:styleId="Textonormalartigo">
    <w:name w:val="Texto normal artigo"/>
    <w:basedOn w:val="Normal"/>
    <w:qFormat/>
    <w:rsid w:val="009F4ACB"/>
    <w:pPr>
      <w:spacing w:after="0" w:line="240" w:lineRule="auto"/>
      <w:ind w:firstLine="709"/>
      <w:jc w:val="both"/>
    </w:pPr>
    <w:rPr>
      <w:rFonts w:ascii="Times New Roman" w:hAnsi="Times New Roman"/>
      <w:sz w:val="24"/>
    </w:rPr>
  </w:style>
  <w:style w:type="paragraph" w:customStyle="1" w:styleId="Resumoartigo">
    <w:name w:val="Resumo artigo"/>
    <w:basedOn w:val="Textonormalartigo"/>
    <w:qFormat/>
    <w:rsid w:val="009F4ACB"/>
    <w:pPr>
      <w:ind w:firstLine="0"/>
    </w:pPr>
  </w:style>
  <w:style w:type="paragraph" w:styleId="PargrafodaLista">
    <w:name w:val="List Paragraph"/>
    <w:basedOn w:val="Normal"/>
    <w:uiPriority w:val="34"/>
    <w:qFormat/>
    <w:rsid w:val="00524F81"/>
    <w:pPr>
      <w:ind w:left="720"/>
      <w:contextualSpacing/>
    </w:pPr>
    <w:rPr>
      <w:rFonts w:ascii="Times New Roman" w:hAnsi="Times New Roman"/>
      <w:sz w:val="24"/>
    </w:rPr>
  </w:style>
  <w:style w:type="paragraph" w:customStyle="1" w:styleId="Referencias">
    <w:name w:val="Referencias"/>
    <w:basedOn w:val="Normal"/>
    <w:qFormat/>
    <w:rsid w:val="007406F0"/>
    <w:pPr>
      <w:spacing w:after="0" w:line="240" w:lineRule="auto"/>
    </w:pPr>
    <w:rPr>
      <w:rFonts w:ascii="Arial" w:hAnsi="Arial"/>
      <w:sz w:val="24"/>
    </w:rPr>
  </w:style>
  <w:style w:type="character" w:customStyle="1" w:styleId="issnlabel">
    <w:name w:val="issnlabel"/>
    <w:rsid w:val="008B6B4A"/>
  </w:style>
  <w:style w:type="table" w:styleId="Tabelacomgrade">
    <w:name w:val="Table Grid"/>
    <w:basedOn w:val="Tabelanormal"/>
    <w:uiPriority w:val="39"/>
    <w:rsid w:val="001B6A78"/>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neas">
    <w:name w:val="Alíneas"/>
    <w:basedOn w:val="PargrafodaLista"/>
    <w:rsid w:val="004F4EA7"/>
    <w:pPr>
      <w:numPr>
        <w:numId w:val="15"/>
      </w:numPr>
      <w:spacing w:after="0" w:line="360" w:lineRule="auto"/>
      <w:ind w:left="1066" w:hanging="357"/>
    </w:pPr>
    <w:rPr>
      <w:rFonts w:ascii="Arial" w:hAnsi="Arial"/>
    </w:rPr>
  </w:style>
  <w:style w:type="character" w:styleId="MenoPendente">
    <w:name w:val="Unresolved Mention"/>
    <w:uiPriority w:val="99"/>
    <w:semiHidden/>
    <w:unhideWhenUsed/>
    <w:rsid w:val="00BC2D40"/>
    <w:rPr>
      <w:color w:val="605E5C"/>
      <w:shd w:val="clear" w:color="auto" w:fill="E1DFDD"/>
    </w:rPr>
  </w:style>
  <w:style w:type="character" w:styleId="Forte">
    <w:name w:val="Strong"/>
    <w:uiPriority w:val="22"/>
    <w:qFormat/>
    <w:rsid w:val="00EA1F3B"/>
    <w:rPr>
      <w:b/>
      <w:bCs/>
    </w:rPr>
  </w:style>
  <w:style w:type="paragraph" w:customStyle="1" w:styleId="Listadequadros">
    <w:name w:val="Lista de quadros"/>
    <w:basedOn w:val="Listadeilustraes"/>
    <w:rsid w:val="00643893"/>
    <w:rPr>
      <w:rFonts w:cs="Arial"/>
    </w:rPr>
  </w:style>
  <w:style w:type="paragraph" w:customStyle="1" w:styleId="Listadefiguras">
    <w:name w:val="Lista de figuras"/>
    <w:basedOn w:val="Listadequadros"/>
    <w:rsid w:val="00643893"/>
  </w:style>
  <w:style w:type="paragraph" w:customStyle="1" w:styleId="Listadegrficos">
    <w:name w:val="Lista de gráficos"/>
    <w:basedOn w:val="Listadequadros"/>
    <w:rsid w:val="00643893"/>
  </w:style>
  <w:style w:type="paragraph" w:customStyle="1" w:styleId="Equao">
    <w:name w:val="Equação"/>
    <w:basedOn w:val="Texto"/>
    <w:rsid w:val="00BF4C17"/>
    <w:pPr>
      <w:ind w:firstLine="0"/>
      <w:jc w:val="left"/>
    </w:pPr>
  </w:style>
  <w:style w:type="paragraph" w:customStyle="1" w:styleId="Textodequadro">
    <w:name w:val="Texto de quadro"/>
    <w:basedOn w:val="Fontesilustraes"/>
    <w:rsid w:val="007E7866"/>
    <w:rPr>
      <w:rFonts w:cs="Arial"/>
      <w:bCs/>
    </w:rPr>
  </w:style>
  <w:style w:type="paragraph" w:customStyle="1" w:styleId="Textodetabela">
    <w:name w:val="Texto de tabela"/>
    <w:basedOn w:val="Normal"/>
    <w:rsid w:val="00516FAC"/>
    <w:pPr>
      <w:spacing w:after="0" w:line="240" w:lineRule="auto"/>
      <w:jc w:val="center"/>
    </w:pPr>
    <w:rPr>
      <w:rFonts w:ascii="Arial" w:hAnsi="Arial" w:cs="Arial"/>
      <w:b/>
      <w:bCs/>
      <w:szCs w:val="24"/>
    </w:rPr>
  </w:style>
  <w:style w:type="paragraph" w:customStyle="1" w:styleId="Instrues">
    <w:name w:val="Instruções"/>
    <w:basedOn w:val="Texto"/>
    <w:rsid w:val="00BC0DFD"/>
    <w:pPr>
      <w:spacing w:line="276" w:lineRule="auto"/>
    </w:pPr>
    <w:rPr>
      <w:lang w:eastAsia="pt-BR"/>
    </w:rPr>
  </w:style>
  <w:style w:type="paragraph" w:styleId="Textodenotaderodap">
    <w:name w:val="footnote text"/>
    <w:basedOn w:val="Normal"/>
    <w:link w:val="TextodenotaderodapChar"/>
    <w:uiPriority w:val="99"/>
    <w:semiHidden/>
    <w:unhideWhenUsed/>
    <w:rsid w:val="00294D9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94D98"/>
    <w:rPr>
      <w:lang w:eastAsia="en-US"/>
    </w:rPr>
  </w:style>
  <w:style w:type="character" w:styleId="Refdenotaderodap">
    <w:name w:val="footnote reference"/>
    <w:basedOn w:val="Fontepargpadro"/>
    <w:uiPriority w:val="99"/>
    <w:semiHidden/>
    <w:unhideWhenUsed/>
    <w:rsid w:val="00294D98"/>
    <w:rPr>
      <w:vertAlign w:val="superscript"/>
    </w:rPr>
  </w:style>
  <w:style w:type="paragraph" w:styleId="Textodenotadefim">
    <w:name w:val="endnote text"/>
    <w:basedOn w:val="Normal"/>
    <w:link w:val="TextodenotadefimChar"/>
    <w:uiPriority w:val="99"/>
    <w:semiHidden/>
    <w:unhideWhenUsed/>
    <w:rsid w:val="004A23B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4A23BD"/>
    <w:rPr>
      <w:lang w:eastAsia="en-US"/>
    </w:rPr>
  </w:style>
  <w:style w:type="character" w:styleId="Refdenotadefim">
    <w:name w:val="endnote reference"/>
    <w:basedOn w:val="Fontepargpadro"/>
    <w:uiPriority w:val="99"/>
    <w:semiHidden/>
    <w:unhideWhenUsed/>
    <w:rsid w:val="004A23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96790">
      <w:bodyDiv w:val="1"/>
      <w:marLeft w:val="0"/>
      <w:marRight w:val="0"/>
      <w:marTop w:val="0"/>
      <w:marBottom w:val="0"/>
      <w:divBdr>
        <w:top w:val="none" w:sz="0" w:space="0" w:color="auto"/>
        <w:left w:val="none" w:sz="0" w:space="0" w:color="auto"/>
        <w:bottom w:val="none" w:sz="0" w:space="0" w:color="auto"/>
        <w:right w:val="none" w:sz="0" w:space="0" w:color="auto"/>
      </w:divBdr>
    </w:div>
    <w:div w:id="1490901649">
      <w:bodyDiv w:val="1"/>
      <w:marLeft w:val="0"/>
      <w:marRight w:val="0"/>
      <w:marTop w:val="0"/>
      <w:marBottom w:val="0"/>
      <w:divBdr>
        <w:top w:val="none" w:sz="0" w:space="0" w:color="auto"/>
        <w:left w:val="none" w:sz="0" w:space="0" w:color="auto"/>
        <w:bottom w:val="none" w:sz="0" w:space="0" w:color="auto"/>
        <w:right w:val="none" w:sz="0" w:space="0" w:color="auto"/>
      </w:divBdr>
    </w:div>
    <w:div w:id="1812669529">
      <w:bodyDiv w:val="1"/>
      <w:marLeft w:val="0"/>
      <w:marRight w:val="0"/>
      <w:marTop w:val="0"/>
      <w:marBottom w:val="0"/>
      <w:divBdr>
        <w:top w:val="none" w:sz="0" w:space="0" w:color="auto"/>
        <w:left w:val="none" w:sz="0" w:space="0" w:color="auto"/>
        <w:bottom w:val="none" w:sz="0" w:space="0" w:color="auto"/>
        <w:right w:val="none" w:sz="0" w:space="0" w:color="auto"/>
      </w:divBdr>
    </w:div>
    <w:div w:id="1828353876">
      <w:bodyDiv w:val="1"/>
      <w:marLeft w:val="0"/>
      <w:marRight w:val="0"/>
      <w:marTop w:val="0"/>
      <w:marBottom w:val="0"/>
      <w:divBdr>
        <w:top w:val="none" w:sz="0" w:space="0" w:color="auto"/>
        <w:left w:val="none" w:sz="0" w:space="0" w:color="auto"/>
        <w:bottom w:val="none" w:sz="0" w:space="0" w:color="auto"/>
        <w:right w:val="none" w:sz="0" w:space="0" w:color="auto"/>
      </w:divBdr>
      <w:divsChild>
        <w:div w:id="572817275">
          <w:marLeft w:val="0"/>
          <w:marRight w:val="0"/>
          <w:marTop w:val="0"/>
          <w:marBottom w:val="0"/>
          <w:divBdr>
            <w:top w:val="none" w:sz="0" w:space="0" w:color="auto"/>
            <w:left w:val="none" w:sz="0" w:space="0" w:color="auto"/>
            <w:bottom w:val="none" w:sz="0" w:space="0" w:color="auto"/>
            <w:right w:val="none" w:sz="0" w:space="0" w:color="auto"/>
          </w:divBdr>
        </w:div>
        <w:div w:id="1898084184">
          <w:marLeft w:val="0"/>
          <w:marRight w:val="0"/>
          <w:marTop w:val="0"/>
          <w:marBottom w:val="0"/>
          <w:divBdr>
            <w:top w:val="none" w:sz="0" w:space="0" w:color="auto"/>
            <w:left w:val="none" w:sz="0" w:space="0" w:color="auto"/>
            <w:bottom w:val="none" w:sz="0" w:space="0" w:color="auto"/>
            <w:right w:val="none" w:sz="0" w:space="0" w:color="auto"/>
          </w:divBdr>
        </w:div>
      </w:divsChild>
    </w:div>
    <w:div w:id="193928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E2D449F25D45B41959E9DE755972DD8" ma:contentTypeVersion="13" ma:contentTypeDescription="Crie um novo documento." ma:contentTypeScope="" ma:versionID="5309c1868781c9f60fff4d407d44161b">
  <xsd:schema xmlns:xsd="http://www.w3.org/2001/XMLSchema" xmlns:xs="http://www.w3.org/2001/XMLSchema" xmlns:p="http://schemas.microsoft.com/office/2006/metadata/properties" xmlns:ns3="24095466-aeba-40b0-9884-8c6e5173cb77" xmlns:ns4="609509bd-2bd9-4fd0-8e4c-af2c80e98c9d" targetNamespace="http://schemas.microsoft.com/office/2006/metadata/properties" ma:root="true" ma:fieldsID="11d790da3ad2d4b9b8517ece409de597" ns3:_="" ns4:_="">
    <xsd:import namespace="24095466-aeba-40b0-9884-8c6e5173cb77"/>
    <xsd:import namespace="609509bd-2bd9-4fd0-8e4c-af2c80e98c9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95466-aeba-40b0-9884-8c6e5173c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509bd-2bd9-4fd0-8e4c-af2c80e98c9d"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SharingHintHash" ma:index="12"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42EBA-65A4-4E33-A308-69AD6EE81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95466-aeba-40b0-9884-8c6e5173cb77"/>
    <ds:schemaRef ds:uri="609509bd-2bd9-4fd0-8e4c-af2c80e98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7110A3-3553-4B2F-B867-96F637B0A8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F21E5C-2E95-4596-9314-C8A82643C11F}">
  <ds:schemaRefs>
    <ds:schemaRef ds:uri="http://schemas.openxmlformats.org/officeDocument/2006/bibliography"/>
  </ds:schemaRefs>
</ds:datastoreItem>
</file>

<file path=customXml/itemProps4.xml><?xml version="1.0" encoding="utf-8"?>
<ds:datastoreItem xmlns:ds="http://schemas.openxmlformats.org/officeDocument/2006/customXml" ds:itemID="{23620D96-9043-4B3C-93A9-25282D3252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13</Pages>
  <Words>2766</Words>
  <Characters>14941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FURB</Company>
  <LinksUpToDate>false</LinksUpToDate>
  <CharactersWithSpaces>17672</CharactersWithSpaces>
  <SharedDoc>false</SharedDoc>
  <HLinks>
    <vt:vector size="24" baseType="variant">
      <vt:variant>
        <vt:i4>1310775</vt:i4>
      </vt:variant>
      <vt:variant>
        <vt:i4>20</vt:i4>
      </vt:variant>
      <vt:variant>
        <vt:i4>0</vt:i4>
      </vt:variant>
      <vt:variant>
        <vt:i4>5</vt:i4>
      </vt:variant>
      <vt:variant>
        <vt:lpwstr/>
      </vt:variant>
      <vt:variant>
        <vt:lpwstr>_Toc189577893</vt:lpwstr>
      </vt:variant>
      <vt:variant>
        <vt:i4>1310775</vt:i4>
      </vt:variant>
      <vt:variant>
        <vt:i4>11</vt:i4>
      </vt:variant>
      <vt:variant>
        <vt:i4>0</vt:i4>
      </vt:variant>
      <vt:variant>
        <vt:i4>5</vt:i4>
      </vt:variant>
      <vt:variant>
        <vt:lpwstr/>
      </vt:variant>
      <vt:variant>
        <vt:lpwstr>_Toc189577895</vt:lpwstr>
      </vt:variant>
      <vt:variant>
        <vt:i4>1310775</vt:i4>
      </vt:variant>
      <vt:variant>
        <vt:i4>5</vt:i4>
      </vt:variant>
      <vt:variant>
        <vt:i4>0</vt:i4>
      </vt:variant>
      <vt:variant>
        <vt:i4>5</vt:i4>
      </vt:variant>
      <vt:variant>
        <vt:lpwstr/>
      </vt:variant>
      <vt:variant>
        <vt:lpwstr>_Toc189577894</vt:lpwstr>
      </vt:variant>
      <vt:variant>
        <vt:i4>2949141</vt:i4>
      </vt:variant>
      <vt:variant>
        <vt:i4>0</vt:i4>
      </vt:variant>
      <vt:variant>
        <vt:i4>0</vt:i4>
      </vt:variant>
      <vt:variant>
        <vt:i4>5</vt:i4>
      </vt:variant>
      <vt:variant>
        <vt:lpwstr>mailto:protec@furb.br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Rohr</dc:creator>
  <cp:keywords/>
  <cp:lastModifiedBy>Kelly Ayanna Peters Barros</cp:lastModifiedBy>
  <cp:revision>1080</cp:revision>
  <cp:lastPrinted>2026-08-29T12:03:00Z</cp:lastPrinted>
  <dcterms:created xsi:type="dcterms:W3CDTF">2026-07-24T12:26:00Z</dcterms:created>
  <dcterms:modified xsi:type="dcterms:W3CDTF">2026-08-29T15:19:00Z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y fmtid="{D5CDD505-2E9C-101B-9397-08002B2CF9AE}" pid="3" name="ContentTypeId">
    <vt:lpwstr>0x0101007E2D449F25D45B41959E9DE755972DD8</vt:lpwstr>
  </property>
  <property fmtid="{D5CDD505-2E9C-101B-9397-08002B2CF9AE}" pid="4" name="GrammarlyDocumentId">
    <vt:lpwstr>5b82a966-3cfa-4bca-9744-4ea1cf624f94</vt:lpwstr>
  </property>
</Properties>
</file>