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9F1" w14:textId="1859A59F" w:rsidR="00443FDE" w:rsidRDefault="000D74F5" w:rsidP="00443FDE">
      <w:pPr>
        <w:pStyle w:val="Capattulos"/>
        <w:rPr>
          <w:szCs w:val="24"/>
        </w:rPr>
      </w:pPr>
      <w:r w:rsidRPr="00443FDE">
        <w:rPr>
          <w:noProof/>
          <w:szCs w:val="24"/>
        </w:rPr>
        <w:drawing>
          <wp:inline distT="0" distB="0" distL="0" distR="0" wp14:anchorId="72BC840A" wp14:editId="116CDCA7">
            <wp:extent cx="1381125" cy="990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9CE68" w14:textId="77777777" w:rsidR="00443FDE" w:rsidRPr="00F14F74" w:rsidRDefault="00443FDE" w:rsidP="00443FDE">
      <w:pPr>
        <w:pStyle w:val="Capattulos"/>
        <w:rPr>
          <w:szCs w:val="24"/>
        </w:rPr>
      </w:pPr>
      <w:r w:rsidRPr="00F14F74">
        <w:rPr>
          <w:szCs w:val="24"/>
        </w:rPr>
        <w:t>BIBLIOTECA UNIVERSITÁRIA</w:t>
      </w:r>
    </w:p>
    <w:p w14:paraId="1D604F5D" w14:textId="77777777" w:rsidR="00443FDE" w:rsidRPr="00F14F74" w:rsidRDefault="00443FDE" w:rsidP="00443FDE">
      <w:pPr>
        <w:pStyle w:val="Capattulos"/>
        <w:rPr>
          <w:szCs w:val="24"/>
        </w:rPr>
      </w:pPr>
      <w:r w:rsidRPr="00F14F74">
        <w:rPr>
          <w:szCs w:val="24"/>
        </w:rPr>
        <w:t>SERVIÇOS AO USUÁRIO | PERIÓDICOS</w:t>
      </w:r>
    </w:p>
    <w:p w14:paraId="12D165A0" w14:textId="77777777" w:rsidR="00443FDE" w:rsidRPr="00F14F74" w:rsidRDefault="00443FDE" w:rsidP="00443FDE">
      <w:pPr>
        <w:pStyle w:val="Capattulos"/>
        <w:rPr>
          <w:szCs w:val="24"/>
        </w:rPr>
      </w:pPr>
    </w:p>
    <w:p w14:paraId="06345F81" w14:textId="77777777" w:rsidR="00443FDE" w:rsidRDefault="00443FDE" w:rsidP="00443FDE">
      <w:pPr>
        <w:pStyle w:val="Capattulos"/>
        <w:jc w:val="right"/>
        <w:rPr>
          <w:szCs w:val="24"/>
        </w:rPr>
      </w:pPr>
    </w:p>
    <w:p w14:paraId="22408A11" w14:textId="77777777" w:rsidR="00E87AAB" w:rsidRPr="00F14F74" w:rsidRDefault="00E87AAB" w:rsidP="00443FDE">
      <w:pPr>
        <w:pStyle w:val="Capattulos"/>
        <w:jc w:val="right"/>
        <w:rPr>
          <w:szCs w:val="24"/>
        </w:rPr>
      </w:pPr>
    </w:p>
    <w:p w14:paraId="20FD7C7A" w14:textId="77777777" w:rsidR="00443FDE" w:rsidRDefault="00443FDE" w:rsidP="00443FDE">
      <w:pPr>
        <w:pStyle w:val="Capattulos"/>
        <w:jc w:val="right"/>
        <w:rPr>
          <w:szCs w:val="24"/>
        </w:rPr>
      </w:pPr>
      <w:r w:rsidRPr="00F14F74">
        <w:rPr>
          <w:szCs w:val="24"/>
        </w:rPr>
        <w:t>KELLY AYANNA PETERS BARROS</w:t>
      </w:r>
    </w:p>
    <w:p w14:paraId="379D270B" w14:textId="77777777" w:rsidR="00443FDE" w:rsidRPr="00F14F74" w:rsidRDefault="00443FDE" w:rsidP="00443FDE">
      <w:pPr>
        <w:pStyle w:val="Capattulos"/>
        <w:rPr>
          <w:szCs w:val="24"/>
        </w:rPr>
      </w:pPr>
    </w:p>
    <w:p w14:paraId="22EF98DB" w14:textId="77777777" w:rsidR="00443FDE" w:rsidRPr="00F14F74" w:rsidRDefault="00443FDE" w:rsidP="00443FDE">
      <w:pPr>
        <w:pStyle w:val="Capattulos"/>
        <w:rPr>
          <w:szCs w:val="24"/>
        </w:rPr>
      </w:pPr>
    </w:p>
    <w:p w14:paraId="5CC7C473" w14:textId="77777777" w:rsidR="00443FDE" w:rsidRPr="002E103E" w:rsidRDefault="00443FDE" w:rsidP="00443FDE">
      <w:pPr>
        <w:pStyle w:val="Texto"/>
        <w:rPr>
          <w:rFonts w:eastAsia="Times New Roman"/>
          <w:b/>
          <w:bCs/>
          <w:lang w:eastAsia="pt-BR"/>
        </w:rPr>
      </w:pPr>
    </w:p>
    <w:p w14:paraId="76C86723" w14:textId="77777777" w:rsidR="00B57CA2" w:rsidRDefault="008B1BFD" w:rsidP="00443FDE">
      <w:pPr>
        <w:pStyle w:val="Capattulos"/>
      </w:pPr>
      <w:r>
        <w:t>DESCRITORES</w:t>
      </w:r>
    </w:p>
    <w:p w14:paraId="0129911F" w14:textId="77777777" w:rsidR="00B57CA2" w:rsidRDefault="008B1BFD" w:rsidP="00443FDE">
      <w:pPr>
        <w:pStyle w:val="Capattulos"/>
      </w:pPr>
      <w:r>
        <w:t>LISTA DE TERMOS</w:t>
      </w:r>
    </w:p>
    <w:p w14:paraId="32B0F8DA" w14:textId="77777777" w:rsidR="00B57CA2" w:rsidRDefault="004A52E4" w:rsidP="00443FDE">
      <w:pPr>
        <w:pStyle w:val="Capattulos"/>
      </w:pPr>
      <w:r>
        <w:t>VOCABULÁRIOS CONTROLADOS</w:t>
      </w:r>
    </w:p>
    <w:p w14:paraId="4A478B94" w14:textId="77777777" w:rsidR="00443FDE" w:rsidRPr="003D2A61" w:rsidRDefault="004A52E4" w:rsidP="00443FDE">
      <w:pPr>
        <w:pStyle w:val="Capattulos"/>
      </w:pPr>
      <w:r>
        <w:t>TESAUROS</w:t>
      </w:r>
    </w:p>
    <w:p w14:paraId="35C27D94" w14:textId="77777777" w:rsidR="00443FDE" w:rsidRDefault="00443FDE" w:rsidP="00443FDE">
      <w:pPr>
        <w:pStyle w:val="Capattulos"/>
        <w:rPr>
          <w:szCs w:val="24"/>
        </w:rPr>
      </w:pPr>
    </w:p>
    <w:p w14:paraId="0158599B" w14:textId="77777777" w:rsidR="00443FDE" w:rsidRDefault="00443FDE" w:rsidP="00443FDE">
      <w:pPr>
        <w:pStyle w:val="Capattulos"/>
        <w:rPr>
          <w:szCs w:val="24"/>
        </w:rPr>
      </w:pPr>
    </w:p>
    <w:p w14:paraId="357243AF" w14:textId="77777777" w:rsidR="00443FDE" w:rsidRDefault="00443FDE" w:rsidP="00443FDE">
      <w:pPr>
        <w:pStyle w:val="Capattulos"/>
        <w:rPr>
          <w:szCs w:val="24"/>
        </w:rPr>
      </w:pPr>
    </w:p>
    <w:p w14:paraId="7B9B6923" w14:textId="77777777" w:rsidR="00443FDE" w:rsidRPr="00F14F74" w:rsidRDefault="00443FDE" w:rsidP="00443FDE">
      <w:pPr>
        <w:pStyle w:val="Capattulos"/>
        <w:rPr>
          <w:szCs w:val="24"/>
        </w:rPr>
      </w:pPr>
    </w:p>
    <w:p w14:paraId="141D63D8" w14:textId="77777777" w:rsidR="00443FDE" w:rsidRDefault="00443FDE" w:rsidP="00443FDE">
      <w:pPr>
        <w:pStyle w:val="Capattulos"/>
        <w:rPr>
          <w:szCs w:val="24"/>
        </w:rPr>
      </w:pPr>
    </w:p>
    <w:p w14:paraId="468C2052" w14:textId="77777777" w:rsidR="00C45BB7" w:rsidRDefault="00C45BB7" w:rsidP="00443FDE">
      <w:pPr>
        <w:pStyle w:val="Capattulos"/>
        <w:rPr>
          <w:szCs w:val="24"/>
        </w:rPr>
      </w:pPr>
    </w:p>
    <w:p w14:paraId="08C0D53D" w14:textId="77777777" w:rsidR="00443FDE" w:rsidRDefault="00443FDE" w:rsidP="00443FDE">
      <w:pPr>
        <w:pStyle w:val="Capattulos"/>
        <w:rPr>
          <w:szCs w:val="24"/>
        </w:rPr>
      </w:pPr>
    </w:p>
    <w:p w14:paraId="68C14AC4" w14:textId="77777777" w:rsidR="00443FDE" w:rsidRPr="00F14F74" w:rsidRDefault="00443FDE" w:rsidP="00443FDE">
      <w:pPr>
        <w:pStyle w:val="Capattulos"/>
        <w:rPr>
          <w:szCs w:val="24"/>
        </w:rPr>
      </w:pPr>
      <w:r w:rsidRPr="00F14F74">
        <w:rPr>
          <w:szCs w:val="24"/>
        </w:rPr>
        <w:t>BLUMENAU</w:t>
      </w:r>
    </w:p>
    <w:p w14:paraId="5A5E3797" w14:textId="0F193FB4" w:rsidR="0097618B" w:rsidRDefault="00443FDE" w:rsidP="00443FDE">
      <w:pPr>
        <w:pStyle w:val="Capattulos"/>
        <w:rPr>
          <w:szCs w:val="24"/>
        </w:rPr>
      </w:pPr>
      <w:r w:rsidRPr="00F14F74">
        <w:rPr>
          <w:szCs w:val="24"/>
        </w:rPr>
        <w:t>202</w:t>
      </w:r>
      <w:r w:rsidR="000D74F5">
        <w:rPr>
          <w:szCs w:val="24"/>
        </w:rPr>
        <w:t>6</w:t>
      </w:r>
    </w:p>
    <w:p w14:paraId="6B877564" w14:textId="77777777" w:rsidR="00BD713F" w:rsidRPr="000D74F5" w:rsidRDefault="00BD713F" w:rsidP="00C45BB7">
      <w:pPr>
        <w:pStyle w:val="Capattulos"/>
        <w:rPr>
          <w:b w:val="0"/>
          <w:bCs/>
          <w:szCs w:val="24"/>
        </w:rPr>
      </w:pPr>
    </w:p>
    <w:p w14:paraId="46AF7FDA" w14:textId="77777777" w:rsidR="00C45BB7" w:rsidRPr="000D74F5" w:rsidRDefault="00C45BB7" w:rsidP="00C45BB7">
      <w:pPr>
        <w:pStyle w:val="Capattulos"/>
        <w:rPr>
          <w:b w:val="0"/>
          <w:bCs/>
          <w:szCs w:val="24"/>
        </w:rPr>
      </w:pPr>
      <w:r w:rsidRPr="000D74F5">
        <w:rPr>
          <w:b w:val="0"/>
          <w:bCs/>
          <w:szCs w:val="24"/>
        </w:rPr>
        <w:t>Quadro 1 – Descritores, Lista de Termos, Vocabulários Controlados e Tesauros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3048"/>
        <w:gridCol w:w="4013"/>
        <w:gridCol w:w="5310"/>
      </w:tblGrid>
      <w:tr w:rsidR="00AE1190" w:rsidRPr="00863512" w14:paraId="5A16D4BF" w14:textId="77777777" w:rsidTr="001C4B6F">
        <w:tc>
          <w:tcPr>
            <w:tcW w:w="3398" w:type="dxa"/>
            <w:vAlign w:val="center"/>
          </w:tcPr>
          <w:p w14:paraId="55C8B838" w14:textId="77777777" w:rsidR="00AE1190" w:rsidRPr="00EE67E2" w:rsidRDefault="00AE1190" w:rsidP="00EE67E2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EE67E2">
              <w:rPr>
                <w:b/>
                <w:bCs/>
                <w:sz w:val="22"/>
              </w:rPr>
              <w:t>ÁREAS</w:t>
            </w:r>
          </w:p>
        </w:tc>
        <w:tc>
          <w:tcPr>
            <w:tcW w:w="3089" w:type="dxa"/>
            <w:vAlign w:val="center"/>
          </w:tcPr>
          <w:p w14:paraId="10501703" w14:textId="77777777" w:rsidR="00AE1190" w:rsidRPr="00EE67E2" w:rsidRDefault="00AE1190" w:rsidP="00EE67E2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EE67E2">
              <w:rPr>
                <w:b/>
                <w:bCs/>
                <w:sz w:val="22"/>
              </w:rPr>
              <w:t>NOME</w:t>
            </w:r>
          </w:p>
        </w:tc>
        <w:tc>
          <w:tcPr>
            <w:tcW w:w="4111" w:type="dxa"/>
            <w:vAlign w:val="center"/>
          </w:tcPr>
          <w:p w14:paraId="6B8F7952" w14:textId="77777777" w:rsidR="00AE1190" w:rsidRPr="00EE67E2" w:rsidRDefault="00AE1190" w:rsidP="00EE67E2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EE67E2">
              <w:rPr>
                <w:b/>
                <w:bCs/>
                <w:sz w:val="22"/>
              </w:rPr>
              <w:t>DESCRIÇÃO</w:t>
            </w:r>
          </w:p>
        </w:tc>
        <w:tc>
          <w:tcPr>
            <w:tcW w:w="5322" w:type="dxa"/>
            <w:vAlign w:val="center"/>
          </w:tcPr>
          <w:p w14:paraId="7A2E3792" w14:textId="77777777" w:rsidR="00AE1190" w:rsidRPr="00EE67E2" w:rsidRDefault="00AE1190" w:rsidP="00EE67E2">
            <w:pPr>
              <w:pStyle w:val="Texto"/>
              <w:ind w:firstLine="0"/>
              <w:jc w:val="center"/>
              <w:rPr>
                <w:b/>
                <w:bCs/>
                <w:sz w:val="22"/>
              </w:rPr>
            </w:pPr>
            <w:r w:rsidRPr="00EE67E2">
              <w:rPr>
                <w:b/>
                <w:bCs/>
                <w:sz w:val="22"/>
              </w:rPr>
              <w:t>ENDEREÇO</w:t>
            </w:r>
          </w:p>
        </w:tc>
      </w:tr>
      <w:tr w:rsidR="00AE1190" w:rsidRPr="00805933" w14:paraId="01BC9457" w14:textId="77777777" w:rsidTr="001C4B6F">
        <w:tc>
          <w:tcPr>
            <w:tcW w:w="3398" w:type="dxa"/>
            <w:vAlign w:val="center"/>
          </w:tcPr>
          <w:p w14:paraId="38EC9534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Agricultura e Alimentação</w:t>
            </w:r>
          </w:p>
        </w:tc>
        <w:tc>
          <w:tcPr>
            <w:tcW w:w="3089" w:type="dxa"/>
            <w:vAlign w:val="center"/>
          </w:tcPr>
          <w:p w14:paraId="6724C25B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br w:type="page"/>
              <w:t>AGROVOC MULTILINGUAL THESAURUS</w:t>
            </w:r>
          </w:p>
        </w:tc>
        <w:tc>
          <w:tcPr>
            <w:tcW w:w="4111" w:type="dxa"/>
            <w:vAlign w:val="center"/>
          </w:tcPr>
          <w:p w14:paraId="08410E6E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42D33E9E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Vocabulário multilíngue e controlado nas áreas de interesse da Organização das Nações Unidas para a Agricultura e a Alimentação (</w:t>
            </w:r>
            <w:r w:rsidRPr="00805933">
              <w:rPr>
                <w:rStyle w:val="nfase"/>
                <w:sz w:val="22"/>
              </w:rPr>
              <w:t>FAO</w:t>
            </w:r>
            <w:r w:rsidRPr="00805933">
              <w:rPr>
                <w:sz w:val="22"/>
              </w:rPr>
              <w:t>)</w:t>
            </w:r>
            <w:r w:rsidR="00495569">
              <w:rPr>
                <w:sz w:val="22"/>
              </w:rPr>
              <w:t>.</w:t>
            </w:r>
          </w:p>
          <w:p w14:paraId="3D16172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13821DC4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9" w:history="1">
              <w:r w:rsidRPr="00805933">
                <w:rPr>
                  <w:rStyle w:val="Hyperlink"/>
                  <w:color w:val="auto"/>
                  <w:sz w:val="22"/>
                </w:rPr>
                <w:t>https://agrovoc.fao.org/browse/agrovoc/en/</w:t>
              </w:r>
            </w:hyperlink>
          </w:p>
        </w:tc>
      </w:tr>
      <w:tr w:rsidR="00AE1190" w:rsidRPr="00805933" w14:paraId="1E55B880" w14:textId="77777777" w:rsidTr="001C4B6F">
        <w:tc>
          <w:tcPr>
            <w:tcW w:w="3398" w:type="dxa"/>
            <w:vAlign w:val="center"/>
          </w:tcPr>
          <w:p w14:paraId="3A93808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Ambiental</w:t>
            </w:r>
          </w:p>
        </w:tc>
        <w:tc>
          <w:tcPr>
            <w:tcW w:w="3089" w:type="dxa"/>
            <w:vAlign w:val="center"/>
          </w:tcPr>
          <w:p w14:paraId="47B7B535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GEMET</w:t>
            </w:r>
          </w:p>
        </w:tc>
        <w:tc>
          <w:tcPr>
            <w:tcW w:w="4111" w:type="dxa"/>
            <w:vAlign w:val="center"/>
          </w:tcPr>
          <w:p w14:paraId="6DAF992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04926FE4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Tesauro ambiental multilíngue geral</w:t>
            </w:r>
            <w:r w:rsidR="00495569">
              <w:rPr>
                <w:sz w:val="22"/>
              </w:rPr>
              <w:t>.</w:t>
            </w:r>
          </w:p>
          <w:p w14:paraId="00DB3CB2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75B43B59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10" w:history="1">
              <w:r w:rsidRPr="00805933">
                <w:rPr>
                  <w:rStyle w:val="Hyperlink"/>
                  <w:color w:val="auto"/>
                  <w:sz w:val="22"/>
                </w:rPr>
                <w:t>https://www.eionet.europa.eu/gemet/en/about/</w:t>
              </w:r>
            </w:hyperlink>
          </w:p>
        </w:tc>
      </w:tr>
      <w:tr w:rsidR="00AE1190" w:rsidRPr="00805933" w14:paraId="055777F8" w14:textId="77777777" w:rsidTr="001C4B6F">
        <w:tc>
          <w:tcPr>
            <w:tcW w:w="3398" w:type="dxa"/>
            <w:vAlign w:val="center"/>
          </w:tcPr>
          <w:p w14:paraId="5993CC8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Artes e Arquitetura</w:t>
            </w:r>
          </w:p>
        </w:tc>
        <w:tc>
          <w:tcPr>
            <w:tcW w:w="3089" w:type="dxa"/>
            <w:vAlign w:val="center"/>
          </w:tcPr>
          <w:p w14:paraId="161B5D6C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32DBB90C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ART &amp; ARCHITECTURE THESAURUS</w:t>
            </w:r>
          </w:p>
          <w:p w14:paraId="3256DFC5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4111" w:type="dxa"/>
            <w:vAlign w:val="center"/>
          </w:tcPr>
          <w:p w14:paraId="49D35D4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Tesauro de Artes e Arquitetura</w:t>
            </w:r>
            <w:r w:rsidR="00495569">
              <w:rPr>
                <w:sz w:val="22"/>
              </w:rPr>
              <w:t>.</w:t>
            </w:r>
          </w:p>
        </w:tc>
        <w:tc>
          <w:tcPr>
            <w:tcW w:w="5322" w:type="dxa"/>
            <w:vAlign w:val="center"/>
          </w:tcPr>
          <w:p w14:paraId="4CAF8A3F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11" w:history="1">
              <w:r w:rsidRPr="00805933">
                <w:rPr>
                  <w:rStyle w:val="Hyperlink"/>
                  <w:color w:val="auto"/>
                  <w:sz w:val="22"/>
                </w:rPr>
                <w:t>https://www.getty.edu/research/tools/vocabularies/aat/</w:t>
              </w:r>
            </w:hyperlink>
          </w:p>
        </w:tc>
      </w:tr>
      <w:tr w:rsidR="00AE1190" w:rsidRPr="00805933" w14:paraId="5F41AF25" w14:textId="77777777" w:rsidTr="001C4B6F">
        <w:tc>
          <w:tcPr>
            <w:tcW w:w="3398" w:type="dxa"/>
            <w:vAlign w:val="center"/>
          </w:tcPr>
          <w:p w14:paraId="07A219D9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C</w:t>
            </w:r>
            <w:r w:rsidRPr="00805933">
              <w:rPr>
                <w:b/>
                <w:bCs/>
                <w:sz w:val="22"/>
                <w:shd w:val="clear" w:color="auto" w:fill="FFFFFF"/>
              </w:rPr>
              <w:t>iências Ecológicas e Biológicas</w:t>
            </w:r>
          </w:p>
        </w:tc>
        <w:tc>
          <w:tcPr>
            <w:tcW w:w="3089" w:type="dxa"/>
            <w:vAlign w:val="center"/>
          </w:tcPr>
          <w:p w14:paraId="70C64882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BIOCOMPLEXITY THESAURUS</w:t>
            </w:r>
          </w:p>
        </w:tc>
        <w:tc>
          <w:tcPr>
            <w:tcW w:w="4111" w:type="dxa"/>
            <w:vAlign w:val="center"/>
          </w:tcPr>
          <w:p w14:paraId="01D8A9A7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FF11A0C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  <w:r w:rsidRPr="00805933">
              <w:rPr>
                <w:sz w:val="22"/>
              </w:rPr>
              <w:t>Tesauro de C</w:t>
            </w:r>
            <w:r w:rsidRPr="00805933">
              <w:rPr>
                <w:sz w:val="22"/>
                <w:shd w:val="clear" w:color="auto" w:fill="FFFFFF"/>
              </w:rPr>
              <w:t>iências Ecológicas e Biológicas</w:t>
            </w:r>
            <w:r w:rsidR="00495569">
              <w:rPr>
                <w:sz w:val="22"/>
                <w:shd w:val="clear" w:color="auto" w:fill="FFFFFF"/>
              </w:rPr>
              <w:t>.</w:t>
            </w:r>
          </w:p>
          <w:p w14:paraId="0F8128E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690B486F" w14:textId="77777777" w:rsidR="00912C14" w:rsidRPr="00805933" w:rsidRDefault="00912C14" w:rsidP="000D74F5">
            <w:pPr>
              <w:pStyle w:val="Texto"/>
              <w:spacing w:line="240" w:lineRule="auto"/>
              <w:ind w:firstLine="0"/>
              <w:jc w:val="center"/>
              <w:rPr>
                <w:rStyle w:val="Hyperlink"/>
                <w:sz w:val="22"/>
              </w:rPr>
            </w:pPr>
          </w:p>
          <w:p w14:paraId="70E6C9B3" w14:textId="77777777" w:rsidR="00912C14" w:rsidRPr="00805933" w:rsidRDefault="00912C14" w:rsidP="000D74F5">
            <w:pPr>
              <w:pStyle w:val="Texto"/>
              <w:spacing w:line="240" w:lineRule="auto"/>
              <w:ind w:firstLine="0"/>
              <w:jc w:val="center"/>
              <w:rPr>
                <w:rStyle w:val="Hyperlink"/>
                <w:color w:val="auto"/>
                <w:sz w:val="22"/>
              </w:rPr>
            </w:pPr>
            <w:r w:rsidRPr="00805933">
              <w:rPr>
                <w:rStyle w:val="Hyperlink"/>
                <w:color w:val="auto"/>
                <w:sz w:val="22"/>
              </w:rPr>
              <w:t>https://www1.usgs.gov/csas/biocomplexity_thesaurus/</w:t>
            </w:r>
          </w:p>
          <w:p w14:paraId="60D4D023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AE1190" w:rsidRPr="00805933" w14:paraId="5434B397" w14:textId="77777777" w:rsidTr="001C4B6F">
        <w:tc>
          <w:tcPr>
            <w:tcW w:w="3398" w:type="dxa"/>
            <w:vAlign w:val="center"/>
          </w:tcPr>
          <w:p w14:paraId="75E915E0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Ciências da Vida</w:t>
            </w:r>
          </w:p>
        </w:tc>
        <w:tc>
          <w:tcPr>
            <w:tcW w:w="3089" w:type="dxa"/>
            <w:vAlign w:val="center"/>
          </w:tcPr>
          <w:p w14:paraId="09F920B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EMTREE</w:t>
            </w:r>
          </w:p>
        </w:tc>
        <w:tc>
          <w:tcPr>
            <w:tcW w:w="4111" w:type="dxa"/>
            <w:vAlign w:val="center"/>
          </w:tcPr>
          <w:p w14:paraId="356A084B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3FCCF4F8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 xml:space="preserve">Tesauro </w:t>
            </w:r>
            <w:r w:rsidR="003E073C" w:rsidRPr="00805933">
              <w:rPr>
                <w:sz w:val="22"/>
              </w:rPr>
              <w:t>poli hierárquico</w:t>
            </w:r>
            <w:r w:rsidR="00495569">
              <w:rPr>
                <w:sz w:val="22"/>
              </w:rPr>
              <w:t>.</w:t>
            </w:r>
          </w:p>
          <w:p w14:paraId="34DEB220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5E643BE8" w14:textId="229F088B" w:rsidR="003E073C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 xml:space="preserve">Acesso via </w:t>
            </w:r>
            <w:r w:rsidR="002544FF">
              <w:rPr>
                <w:sz w:val="22"/>
              </w:rPr>
              <w:t>base</w:t>
            </w:r>
            <w:r w:rsidRPr="00805933">
              <w:rPr>
                <w:sz w:val="22"/>
              </w:rPr>
              <w:t xml:space="preserve"> de dados</w:t>
            </w:r>
          </w:p>
          <w:p w14:paraId="465B1BA8" w14:textId="6C90F0F0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 xml:space="preserve">Embase (Elsevier), pelo Portal de Periódicos </w:t>
            </w:r>
            <w:r w:rsidR="002544FF">
              <w:rPr>
                <w:sz w:val="22"/>
              </w:rPr>
              <w:t xml:space="preserve">da </w:t>
            </w:r>
            <w:r w:rsidRPr="00805933">
              <w:rPr>
                <w:sz w:val="22"/>
              </w:rPr>
              <w:t>CAPES</w:t>
            </w:r>
            <w:r w:rsidR="00495569">
              <w:rPr>
                <w:sz w:val="22"/>
              </w:rPr>
              <w:t>.</w:t>
            </w:r>
          </w:p>
          <w:p w14:paraId="3040D6D8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427EFC01" w14:textId="77777777" w:rsidR="00E2518B" w:rsidRPr="00805933" w:rsidRDefault="00E2518B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hyperlink r:id="rId12" w:history="1">
              <w:r w:rsidRPr="00805933">
                <w:rPr>
                  <w:rStyle w:val="Hyperlink"/>
                  <w:color w:val="auto"/>
                  <w:sz w:val="22"/>
                </w:rPr>
                <w:t>https://www-periodicos-capes-gov-br.ez71.periodicos.capes.gov.br/</w:t>
              </w:r>
            </w:hyperlink>
          </w:p>
          <w:p w14:paraId="1C967C8B" w14:textId="77777777" w:rsidR="00E2518B" w:rsidRPr="00805933" w:rsidRDefault="00E2518B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AE1190" w:rsidRPr="00805933" w14:paraId="676C7DE1" w14:textId="77777777" w:rsidTr="001C4B6F">
        <w:tc>
          <w:tcPr>
            <w:tcW w:w="3398" w:type="dxa"/>
            <w:vAlign w:val="center"/>
          </w:tcPr>
          <w:p w14:paraId="04DA928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Direito</w:t>
            </w:r>
          </w:p>
        </w:tc>
        <w:tc>
          <w:tcPr>
            <w:tcW w:w="3089" w:type="dxa"/>
            <w:vAlign w:val="center"/>
          </w:tcPr>
          <w:p w14:paraId="50351E3D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VOCABULÁRIO JURÍDICO</w:t>
            </w:r>
          </w:p>
        </w:tc>
        <w:tc>
          <w:tcPr>
            <w:tcW w:w="4111" w:type="dxa"/>
            <w:vAlign w:val="center"/>
          </w:tcPr>
          <w:p w14:paraId="20D5DD08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478D51B3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Vocabulário jurídico controlado adotado pela Secretaria de Jurisprudência do Superior Tribunal de Justiça</w:t>
            </w:r>
            <w:r w:rsidR="00495569">
              <w:rPr>
                <w:sz w:val="22"/>
              </w:rPr>
              <w:t>.</w:t>
            </w:r>
          </w:p>
          <w:p w14:paraId="1384190C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4DC18CBE" w14:textId="77777777" w:rsidR="00912C14" w:rsidRPr="00805933" w:rsidRDefault="00912C14" w:rsidP="000D74F5">
            <w:pPr>
              <w:pStyle w:val="Texto"/>
              <w:ind w:firstLine="0"/>
              <w:jc w:val="center"/>
              <w:rPr>
                <w:sz w:val="22"/>
              </w:rPr>
            </w:pPr>
          </w:p>
          <w:p w14:paraId="15413562" w14:textId="77777777" w:rsidR="00912C14" w:rsidRPr="00805933" w:rsidRDefault="00912C14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13" w:history="1">
              <w:r w:rsidRPr="00805933">
                <w:rPr>
                  <w:rStyle w:val="Hyperlink"/>
                  <w:color w:val="auto"/>
                  <w:sz w:val="22"/>
                </w:rPr>
                <w:t>https://scon.stj.jus.br/SCON/thesaurus/</w:t>
              </w:r>
            </w:hyperlink>
          </w:p>
          <w:p w14:paraId="01A9BAB6" w14:textId="77777777" w:rsidR="00912C14" w:rsidRPr="00805933" w:rsidRDefault="00912C14" w:rsidP="000D74F5">
            <w:pPr>
              <w:pStyle w:val="Texto"/>
              <w:ind w:firstLine="0"/>
              <w:jc w:val="center"/>
              <w:rPr>
                <w:sz w:val="22"/>
              </w:rPr>
            </w:pPr>
          </w:p>
        </w:tc>
      </w:tr>
      <w:tr w:rsidR="00863512" w:rsidRPr="00805933" w14:paraId="77F88646" w14:textId="77777777" w:rsidTr="001C4B6F">
        <w:tc>
          <w:tcPr>
            <w:tcW w:w="3398" w:type="dxa"/>
            <w:vAlign w:val="center"/>
          </w:tcPr>
          <w:p w14:paraId="48260F8F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Educação</w:t>
            </w:r>
          </w:p>
        </w:tc>
        <w:tc>
          <w:tcPr>
            <w:tcW w:w="3089" w:type="dxa"/>
            <w:vAlign w:val="center"/>
          </w:tcPr>
          <w:p w14:paraId="772FB8B0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7CCD2CAC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637C2AF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ERIC THESAURUS</w:t>
            </w:r>
          </w:p>
          <w:p w14:paraId="0434ABB0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73AB38EE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4111" w:type="dxa"/>
            <w:vAlign w:val="center"/>
          </w:tcPr>
          <w:p w14:paraId="0AB3F2EF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color w:val="000000"/>
                <w:sz w:val="22"/>
                <w:shd w:val="clear" w:color="auto" w:fill="FFFFFF"/>
              </w:rPr>
            </w:pPr>
          </w:p>
          <w:p w14:paraId="347B60AA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color w:val="000000"/>
                <w:sz w:val="22"/>
                <w:shd w:val="clear" w:color="auto" w:fill="FFFFFF"/>
              </w:rPr>
            </w:pPr>
            <w:r w:rsidRPr="00805933">
              <w:rPr>
                <w:color w:val="000000"/>
                <w:sz w:val="22"/>
                <w:shd w:val="clear" w:color="auto" w:fill="FFFFFF"/>
              </w:rPr>
              <w:t>Lista de termos que representam tópicos de pesquisa no campo da educação</w:t>
            </w:r>
            <w:r w:rsidR="00495569">
              <w:rPr>
                <w:color w:val="000000"/>
                <w:sz w:val="22"/>
                <w:shd w:val="clear" w:color="auto" w:fill="FFFFFF"/>
              </w:rPr>
              <w:t>.</w:t>
            </w:r>
          </w:p>
          <w:p w14:paraId="7C38292E" w14:textId="77777777" w:rsidR="00863512" w:rsidRPr="00805933" w:rsidRDefault="00863512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1190B83C" w14:textId="77777777" w:rsidR="00863512" w:rsidRPr="00805933" w:rsidRDefault="00863512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14" w:history="1">
              <w:r w:rsidRPr="00805933">
                <w:rPr>
                  <w:rStyle w:val="Hyperlink"/>
                  <w:color w:val="auto"/>
                  <w:sz w:val="22"/>
                </w:rPr>
                <w:t>https://eric.ed.gov/</w:t>
              </w:r>
            </w:hyperlink>
          </w:p>
        </w:tc>
      </w:tr>
    </w:tbl>
    <w:p w14:paraId="14441947" w14:textId="77777777" w:rsidR="00AE1190" w:rsidRPr="00805933" w:rsidRDefault="00AE1190" w:rsidP="000D74F5">
      <w:pPr>
        <w:pStyle w:val="Capattulos"/>
        <w:rPr>
          <w:b w:val="0"/>
          <w:sz w:val="22"/>
        </w:rPr>
      </w:pPr>
    </w:p>
    <w:p w14:paraId="138A775C" w14:textId="77777777" w:rsidR="00EF17F4" w:rsidRPr="00805933" w:rsidRDefault="00EF17F4" w:rsidP="000D74F5">
      <w:pPr>
        <w:pStyle w:val="Capattulos"/>
        <w:rPr>
          <w:b w:val="0"/>
          <w:sz w:val="22"/>
        </w:rPr>
      </w:pPr>
    </w:p>
    <w:p w14:paraId="4211D199" w14:textId="77777777" w:rsidR="00AE1190" w:rsidRPr="00805933" w:rsidRDefault="00AE1190" w:rsidP="000D74F5">
      <w:pPr>
        <w:pStyle w:val="Capattulos"/>
        <w:rPr>
          <w:b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4111"/>
        <w:gridCol w:w="5322"/>
      </w:tblGrid>
      <w:tr w:rsidR="00AE1190" w:rsidRPr="00805933" w14:paraId="7027C1D7" w14:textId="77777777" w:rsidTr="001C4B6F">
        <w:tc>
          <w:tcPr>
            <w:tcW w:w="3369" w:type="dxa"/>
            <w:vAlign w:val="center"/>
          </w:tcPr>
          <w:p w14:paraId="40A2B7DE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ÁREAS</w:t>
            </w:r>
          </w:p>
        </w:tc>
        <w:tc>
          <w:tcPr>
            <w:tcW w:w="3118" w:type="dxa"/>
            <w:vAlign w:val="center"/>
          </w:tcPr>
          <w:p w14:paraId="3D749EF5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NOME</w:t>
            </w:r>
          </w:p>
        </w:tc>
        <w:tc>
          <w:tcPr>
            <w:tcW w:w="4111" w:type="dxa"/>
            <w:vAlign w:val="center"/>
          </w:tcPr>
          <w:p w14:paraId="3E02F8A4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DESCRIÇÃO</w:t>
            </w:r>
          </w:p>
        </w:tc>
        <w:tc>
          <w:tcPr>
            <w:tcW w:w="5322" w:type="dxa"/>
            <w:vAlign w:val="center"/>
          </w:tcPr>
          <w:p w14:paraId="13098B0A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ENDEREÇO</w:t>
            </w:r>
          </w:p>
        </w:tc>
      </w:tr>
      <w:tr w:rsidR="00AE1190" w:rsidRPr="00805933" w14:paraId="65C2A82F" w14:textId="77777777" w:rsidTr="001C4B6F">
        <w:tc>
          <w:tcPr>
            <w:tcW w:w="3369" w:type="dxa"/>
            <w:vAlign w:val="center"/>
          </w:tcPr>
          <w:p w14:paraId="404452B0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</w:p>
          <w:p w14:paraId="1824EDE6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Educação, Cultura, Ciências Naturais, Ciências Sociais e Humanas, Comunicação e Informação</w:t>
            </w:r>
          </w:p>
          <w:p w14:paraId="5BC760B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0AD6A70D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UNESCO THESAURUS</w:t>
            </w:r>
          </w:p>
        </w:tc>
        <w:tc>
          <w:tcPr>
            <w:tcW w:w="4111" w:type="dxa"/>
            <w:vAlign w:val="center"/>
          </w:tcPr>
          <w:p w14:paraId="67D34B47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Lista controlada e estruturada de termos para a análise temática e busca de documentos e publicações</w:t>
            </w:r>
            <w:r w:rsidR="00495569">
              <w:rPr>
                <w:sz w:val="22"/>
              </w:rPr>
              <w:t>.</w:t>
            </w:r>
          </w:p>
        </w:tc>
        <w:tc>
          <w:tcPr>
            <w:tcW w:w="5322" w:type="dxa"/>
            <w:vAlign w:val="center"/>
          </w:tcPr>
          <w:p w14:paraId="2FFBCD6B" w14:textId="77777777" w:rsidR="001F0DE8" w:rsidRPr="00805933" w:rsidRDefault="001F0DE8" w:rsidP="000D74F5">
            <w:pPr>
              <w:jc w:val="center"/>
              <w:rPr>
                <w:rFonts w:ascii="Times New Roman" w:hAnsi="Times New Roman"/>
              </w:rPr>
            </w:pPr>
          </w:p>
          <w:p w14:paraId="6A04478D" w14:textId="77777777" w:rsidR="00AE1190" w:rsidRPr="00805933" w:rsidRDefault="001F0DE8" w:rsidP="000D74F5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Pr="00805933">
                <w:rPr>
                  <w:rStyle w:val="Hyperlink"/>
                  <w:rFonts w:ascii="Times New Roman" w:hAnsi="Times New Roman"/>
                  <w:color w:val="auto"/>
                </w:rPr>
                <w:t>https://www.vocabularyserver.com/unesco/en/index.php</w:t>
              </w:r>
            </w:hyperlink>
          </w:p>
          <w:p w14:paraId="4139E994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sz w:val="22"/>
              </w:rPr>
            </w:pPr>
          </w:p>
        </w:tc>
      </w:tr>
      <w:tr w:rsidR="003C2CA5" w:rsidRPr="00805933" w14:paraId="0C12E4A2" w14:textId="77777777" w:rsidTr="001C4B6F">
        <w:tc>
          <w:tcPr>
            <w:tcW w:w="3369" w:type="dxa"/>
            <w:vAlign w:val="center"/>
          </w:tcPr>
          <w:p w14:paraId="77BAEF9C" w14:textId="77777777" w:rsidR="003C2CA5" w:rsidRPr="003C2CA5" w:rsidRDefault="003C2CA5" w:rsidP="000D74F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</w:rPr>
            </w:pPr>
            <w:r w:rsidRPr="003C2CA5">
              <w:rPr>
                <w:rFonts w:ascii="Times New Roman" w:hAnsi="Times New Roman"/>
                <w:b/>
                <w:bCs/>
              </w:rPr>
              <w:t>História</w:t>
            </w:r>
          </w:p>
          <w:p w14:paraId="59871A06" w14:textId="77777777" w:rsidR="003C2CA5" w:rsidRPr="00805933" w:rsidRDefault="003C2CA5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EFE36D1" w14:textId="77777777" w:rsidR="00650447" w:rsidRDefault="00650447" w:rsidP="000D74F5">
            <w:pPr>
              <w:pStyle w:val="Texto"/>
              <w:spacing w:line="240" w:lineRule="auto"/>
              <w:ind w:firstLine="0"/>
              <w:jc w:val="center"/>
            </w:pPr>
          </w:p>
          <w:p w14:paraId="6989B336" w14:textId="77777777" w:rsidR="003C2CA5" w:rsidRDefault="003C2CA5" w:rsidP="000D74F5">
            <w:pPr>
              <w:pStyle w:val="Texto"/>
              <w:spacing w:line="240" w:lineRule="auto"/>
              <w:ind w:firstLine="0"/>
              <w:jc w:val="center"/>
            </w:pPr>
            <w:r w:rsidRPr="003C2CA5">
              <w:t>TESAURO DE FOLCLORE E CULTURA POPULAR BRASILEIRA</w:t>
            </w:r>
          </w:p>
          <w:p w14:paraId="62ACFCCD" w14:textId="77777777" w:rsidR="00650447" w:rsidRPr="003C2CA5" w:rsidRDefault="00650447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4111" w:type="dxa"/>
            <w:vAlign w:val="center"/>
          </w:tcPr>
          <w:p w14:paraId="216B2AAD" w14:textId="77777777" w:rsidR="00650447" w:rsidRDefault="00650447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2750FF66" w14:textId="77777777" w:rsidR="003C2CA5" w:rsidRDefault="003C2CA5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Ferramenta de indexação, </w:t>
            </w:r>
            <w:r w:rsidR="00650447">
              <w:rPr>
                <w:sz w:val="22"/>
              </w:rPr>
              <w:t>classificação e resgate das manifestações e expressões do povo brasileiro.</w:t>
            </w:r>
          </w:p>
          <w:p w14:paraId="6962A9A5" w14:textId="77777777" w:rsidR="00650447" w:rsidRPr="00805933" w:rsidRDefault="00650447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0913049F" w14:textId="77777777" w:rsidR="003C2CA5" w:rsidRPr="003C2CA5" w:rsidRDefault="003C2CA5" w:rsidP="000D74F5">
            <w:pPr>
              <w:pStyle w:val="Texto"/>
              <w:spacing w:line="240" w:lineRule="auto"/>
              <w:ind w:firstLine="0"/>
              <w:jc w:val="center"/>
            </w:pPr>
            <w:hyperlink r:id="rId16" w:history="1">
              <w:r w:rsidRPr="003C2CA5">
                <w:rPr>
                  <w:rStyle w:val="Hyperlink"/>
                  <w:color w:val="auto"/>
                </w:rPr>
                <w:t>http://portal.iphan.gov.br/uploads/publicacao/Tesauro_de_Folclore_e_Cultura_Popular_Brasileira.PDF</w:t>
              </w:r>
            </w:hyperlink>
          </w:p>
          <w:p w14:paraId="39A50DE5" w14:textId="77777777" w:rsidR="003C2CA5" w:rsidRPr="00805933" w:rsidRDefault="003C2CA5" w:rsidP="000D74F5">
            <w:pPr>
              <w:pStyle w:val="Texto"/>
              <w:ind w:firstLine="0"/>
              <w:jc w:val="center"/>
              <w:rPr>
                <w:sz w:val="22"/>
              </w:rPr>
            </w:pPr>
          </w:p>
        </w:tc>
      </w:tr>
      <w:tr w:rsidR="00AE1190" w:rsidRPr="00805933" w14:paraId="3BABB7C0" w14:textId="77777777" w:rsidTr="001C4B6F">
        <w:tc>
          <w:tcPr>
            <w:tcW w:w="3369" w:type="dxa"/>
            <w:vAlign w:val="center"/>
          </w:tcPr>
          <w:p w14:paraId="4BD9D78B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Psicologia</w:t>
            </w:r>
          </w:p>
        </w:tc>
        <w:tc>
          <w:tcPr>
            <w:tcW w:w="3118" w:type="dxa"/>
            <w:vAlign w:val="center"/>
          </w:tcPr>
          <w:p w14:paraId="7F2ECE47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APA THESAURUS</w:t>
            </w:r>
          </w:p>
          <w:p w14:paraId="41AC716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0F866C2F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32F107A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3BFCE43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5058C172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78021BD6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TERMINOLOGIA EM PSICOLOGIA</w:t>
            </w:r>
          </w:p>
        </w:tc>
        <w:tc>
          <w:tcPr>
            <w:tcW w:w="4111" w:type="dxa"/>
            <w:vAlign w:val="center"/>
          </w:tcPr>
          <w:p w14:paraId="03F2D064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15313252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Termos de Índice Psicológico</w:t>
            </w:r>
            <w:r w:rsidR="00495569">
              <w:rPr>
                <w:sz w:val="22"/>
              </w:rPr>
              <w:t>.</w:t>
            </w:r>
          </w:p>
          <w:p w14:paraId="1B642AC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CCA474B" w14:textId="73276E80" w:rsidR="003E073C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 xml:space="preserve">Acesso via </w:t>
            </w:r>
            <w:r w:rsidR="002544FF">
              <w:rPr>
                <w:sz w:val="22"/>
              </w:rPr>
              <w:t>base</w:t>
            </w:r>
            <w:r w:rsidRPr="00805933">
              <w:rPr>
                <w:sz w:val="22"/>
              </w:rPr>
              <w:t xml:space="preserve"> de dados</w:t>
            </w:r>
          </w:p>
          <w:p w14:paraId="271E062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PsycINFO (APA), pelo Portal de Periódicos CAPES</w:t>
            </w:r>
            <w:r w:rsidR="00495569">
              <w:rPr>
                <w:sz w:val="22"/>
              </w:rPr>
              <w:t>.</w:t>
            </w:r>
          </w:p>
          <w:p w14:paraId="45DDD975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AEC438E" w14:textId="219984F1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  <w:r w:rsidRPr="00805933">
              <w:rPr>
                <w:sz w:val="22"/>
                <w:shd w:val="clear" w:color="auto" w:fill="FFFFFF"/>
              </w:rPr>
              <w:t xml:space="preserve">Vocabulário de termos em </w:t>
            </w:r>
            <w:r w:rsidR="002544FF">
              <w:rPr>
                <w:sz w:val="22"/>
                <w:shd w:val="clear" w:color="auto" w:fill="FFFFFF"/>
              </w:rPr>
              <w:t>psicologia</w:t>
            </w:r>
            <w:r w:rsidR="00495569">
              <w:rPr>
                <w:sz w:val="22"/>
                <w:shd w:val="clear" w:color="auto" w:fill="FFFFFF"/>
              </w:rPr>
              <w:t>.</w:t>
            </w:r>
          </w:p>
          <w:p w14:paraId="04E88790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67A56538" w14:textId="77777777" w:rsidR="00AF2C38" w:rsidRPr="00AF2C38" w:rsidRDefault="00AF2C38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4F29013D" w14:textId="77777777" w:rsidR="001C4B6F" w:rsidRPr="00AF2C38" w:rsidRDefault="00AF2C38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hyperlink r:id="rId17" w:history="1">
              <w:r w:rsidRPr="00AF2C38">
                <w:rPr>
                  <w:rStyle w:val="Hyperlink"/>
                  <w:color w:val="auto"/>
                  <w:sz w:val="22"/>
                </w:rPr>
                <w:t>https://www-periodicos-capes-gov-br.ez71.periodicos.capes.gov.br/</w:t>
              </w:r>
            </w:hyperlink>
          </w:p>
          <w:p w14:paraId="73217093" w14:textId="77777777" w:rsidR="001C4B6F" w:rsidRDefault="001C4B6F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64E8BB6D" w14:textId="77777777" w:rsidR="001C4B6F" w:rsidRDefault="001C4B6F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4F6B2089" w14:textId="77777777" w:rsidR="00AE1190" w:rsidRPr="001C4B6F" w:rsidRDefault="001C4B6F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hyperlink r:id="rId18" w:history="1">
              <w:r w:rsidRPr="001C4B6F">
                <w:rPr>
                  <w:rStyle w:val="Hyperlink"/>
                  <w:color w:val="auto"/>
                  <w:sz w:val="22"/>
                </w:rPr>
                <w:t>http://newpsi.bvs-psi.org.br/cgi-bin/wxis1660.exe/iah/?IsisScript=iah/iah.xis&amp;lang=P&amp;base=TERMINOLOGIA</w:t>
              </w:r>
            </w:hyperlink>
          </w:p>
          <w:p w14:paraId="5BCBFCBD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AE1190" w:rsidRPr="00805933" w14:paraId="27120AA6" w14:textId="77777777" w:rsidTr="001C4B6F">
        <w:tc>
          <w:tcPr>
            <w:tcW w:w="3369" w:type="dxa"/>
            <w:vAlign w:val="center"/>
          </w:tcPr>
          <w:p w14:paraId="45B51977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805933">
              <w:rPr>
                <w:b/>
                <w:bCs/>
                <w:sz w:val="22"/>
              </w:rPr>
              <w:t>Saúde</w:t>
            </w:r>
          </w:p>
        </w:tc>
        <w:tc>
          <w:tcPr>
            <w:tcW w:w="3118" w:type="dxa"/>
            <w:vAlign w:val="center"/>
          </w:tcPr>
          <w:p w14:paraId="4F9EC677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1930B413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MESH</w:t>
            </w:r>
          </w:p>
          <w:p w14:paraId="7C79058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49D52671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11308B34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  <w:p w14:paraId="0E590EAE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  <w:r w:rsidRPr="00805933">
              <w:rPr>
                <w:sz w:val="22"/>
              </w:rPr>
              <w:t>DeCS</w:t>
            </w:r>
          </w:p>
        </w:tc>
        <w:tc>
          <w:tcPr>
            <w:tcW w:w="4111" w:type="dxa"/>
            <w:vAlign w:val="center"/>
          </w:tcPr>
          <w:p w14:paraId="0994D2F3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</w:p>
          <w:p w14:paraId="2D6D6E6C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  <w:r w:rsidRPr="00805933">
              <w:rPr>
                <w:sz w:val="22"/>
                <w:shd w:val="clear" w:color="auto" w:fill="FFFFFF"/>
              </w:rPr>
              <w:t xml:space="preserve">Vocabulário controlado produzido pela </w:t>
            </w:r>
            <w:r w:rsidRPr="00805933">
              <w:rPr>
                <w:i/>
                <w:iCs/>
                <w:sz w:val="22"/>
                <w:shd w:val="clear" w:color="auto" w:fill="FFFFFF"/>
              </w:rPr>
              <w:t>National Library of Medicine</w:t>
            </w:r>
            <w:r w:rsidRPr="00805933">
              <w:rPr>
                <w:sz w:val="22"/>
                <w:shd w:val="clear" w:color="auto" w:fill="FFFFFF"/>
              </w:rPr>
              <w:t xml:space="preserve"> (NLM)</w:t>
            </w:r>
            <w:r w:rsidR="00495569">
              <w:rPr>
                <w:sz w:val="22"/>
                <w:shd w:val="clear" w:color="auto" w:fill="FFFFFF"/>
              </w:rPr>
              <w:t>.</w:t>
            </w:r>
          </w:p>
          <w:p w14:paraId="5A31FD46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</w:p>
          <w:p w14:paraId="4ACE50AD" w14:textId="77777777" w:rsidR="001C4B6F" w:rsidRDefault="001C4B6F" w:rsidP="000D74F5">
            <w:pPr>
              <w:pStyle w:val="Texto"/>
              <w:spacing w:line="240" w:lineRule="auto"/>
              <w:ind w:firstLine="0"/>
              <w:jc w:val="center"/>
              <w:rPr>
                <w:i/>
                <w:iCs/>
                <w:sz w:val="22"/>
              </w:rPr>
            </w:pPr>
          </w:p>
          <w:p w14:paraId="67F9EC6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  <w:shd w:val="clear" w:color="auto" w:fill="FFFFFF"/>
              </w:rPr>
            </w:pPr>
            <w:hyperlink r:id="rId19" w:history="1">
              <w:r w:rsidRPr="00805933">
                <w:rPr>
                  <w:sz w:val="22"/>
                </w:rPr>
                <w:t>V</w:t>
              </w:r>
              <w:r w:rsidRPr="00805933">
                <w:rPr>
                  <w:rStyle w:val="nfase"/>
                  <w:i w:val="0"/>
                  <w:iCs w:val="0"/>
                  <w:sz w:val="22"/>
                  <w:shd w:val="clear" w:color="auto" w:fill="FFFFFF"/>
                </w:rPr>
                <w:t>ocabulário estruturado</w:t>
              </w:r>
            </w:hyperlink>
            <w:r w:rsidRPr="00805933">
              <w:rPr>
                <w:i/>
                <w:iCs/>
                <w:sz w:val="22"/>
                <w:shd w:val="clear" w:color="auto" w:fill="FFFFFF"/>
              </w:rPr>
              <w:t> </w:t>
            </w:r>
            <w:r w:rsidRPr="00805933">
              <w:rPr>
                <w:sz w:val="22"/>
                <w:shd w:val="clear" w:color="auto" w:fill="FFFFFF"/>
              </w:rPr>
              <w:t>e multilíngue – Descritores em Ciências da Saúde</w:t>
            </w:r>
            <w:r w:rsidR="00495569">
              <w:rPr>
                <w:sz w:val="22"/>
                <w:shd w:val="clear" w:color="auto" w:fill="FFFFFF"/>
              </w:rPr>
              <w:t>.</w:t>
            </w:r>
          </w:p>
          <w:p w14:paraId="79EF8A1A" w14:textId="77777777" w:rsidR="00AE1190" w:rsidRPr="00805933" w:rsidRDefault="00AE1190" w:rsidP="000D74F5">
            <w:pPr>
              <w:pStyle w:val="Tex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5322" w:type="dxa"/>
            <w:vAlign w:val="center"/>
          </w:tcPr>
          <w:p w14:paraId="7592015A" w14:textId="77777777" w:rsidR="00AE1190" w:rsidRPr="00805933" w:rsidRDefault="00AE1190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20" w:history="1">
              <w:r w:rsidRPr="00805933">
                <w:rPr>
                  <w:rStyle w:val="Hyperlink"/>
                  <w:color w:val="auto"/>
                  <w:sz w:val="22"/>
                </w:rPr>
                <w:t>https://www.ncbi.nlm.nih.gov/mesh/</w:t>
              </w:r>
            </w:hyperlink>
          </w:p>
          <w:p w14:paraId="7D4AC7E9" w14:textId="77777777" w:rsidR="00AF2C38" w:rsidRDefault="00AF2C38" w:rsidP="000D74F5">
            <w:pPr>
              <w:pStyle w:val="Texto"/>
              <w:ind w:firstLine="0"/>
              <w:jc w:val="center"/>
              <w:rPr>
                <w:sz w:val="22"/>
              </w:rPr>
            </w:pPr>
          </w:p>
          <w:p w14:paraId="38E43D57" w14:textId="77777777" w:rsidR="00AE1190" w:rsidRPr="00650447" w:rsidRDefault="001C4B6F" w:rsidP="000D74F5">
            <w:pPr>
              <w:pStyle w:val="Texto"/>
              <w:ind w:firstLine="0"/>
              <w:jc w:val="center"/>
              <w:rPr>
                <w:sz w:val="22"/>
              </w:rPr>
            </w:pPr>
            <w:hyperlink r:id="rId21" w:history="1">
              <w:r w:rsidRPr="00650447">
                <w:rPr>
                  <w:rStyle w:val="Hyperlink"/>
                  <w:color w:val="auto"/>
                  <w:sz w:val="22"/>
                </w:rPr>
                <w:t>https://decs.bvsalud.org/</w:t>
              </w:r>
            </w:hyperlink>
          </w:p>
        </w:tc>
      </w:tr>
    </w:tbl>
    <w:p w14:paraId="7A2F4630" w14:textId="77777777" w:rsidR="00365E3A" w:rsidRDefault="00365E3A" w:rsidP="00365E3A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0"/>
          <w:szCs w:val="20"/>
        </w:rPr>
      </w:pPr>
    </w:p>
    <w:p w14:paraId="02A48F03" w14:textId="03E51584" w:rsidR="00A86607" w:rsidRDefault="00365E3A" w:rsidP="00365E3A">
      <w:pPr>
        <w:spacing w:after="0" w:line="240" w:lineRule="auto"/>
        <w:contextualSpacing/>
        <w:mirrorIndents/>
        <w:jc w:val="center"/>
        <w:rPr>
          <w:rFonts w:ascii="Times New Roman" w:hAnsi="Times New Roman"/>
        </w:rPr>
      </w:pPr>
      <w:r w:rsidRPr="00245767">
        <w:rPr>
          <w:rFonts w:ascii="Times New Roman" w:hAnsi="Times New Roman"/>
        </w:rPr>
        <w:t xml:space="preserve">Fonte: </w:t>
      </w:r>
      <w:r w:rsidR="00A20C69">
        <w:rPr>
          <w:rFonts w:ascii="Times New Roman" w:hAnsi="Times New Roman"/>
        </w:rPr>
        <w:t>elaboração própria</w:t>
      </w:r>
      <w:r w:rsidRPr="00245767">
        <w:rPr>
          <w:rFonts w:ascii="Times New Roman" w:hAnsi="Times New Roman"/>
        </w:rPr>
        <w:t xml:space="preserve"> (20</w:t>
      </w:r>
      <w:r w:rsidR="00D02BDB">
        <w:rPr>
          <w:rFonts w:ascii="Times New Roman" w:hAnsi="Times New Roman"/>
        </w:rPr>
        <w:t>2</w:t>
      </w:r>
      <w:r w:rsidR="000D74F5">
        <w:rPr>
          <w:rFonts w:ascii="Times New Roman" w:hAnsi="Times New Roman"/>
        </w:rPr>
        <w:t>6</w:t>
      </w:r>
      <w:r w:rsidRPr="00245767">
        <w:rPr>
          <w:rFonts w:ascii="Times New Roman" w:hAnsi="Times New Roman"/>
        </w:rPr>
        <w:t>)</w:t>
      </w:r>
      <w:r w:rsidR="000D74F5">
        <w:rPr>
          <w:rFonts w:ascii="Times New Roman" w:hAnsi="Times New Roman"/>
        </w:rPr>
        <w:t>.</w:t>
      </w:r>
    </w:p>
    <w:p w14:paraId="7E0F0508" w14:textId="77777777" w:rsidR="00AA5BDC" w:rsidRDefault="00AA5BDC" w:rsidP="00365E3A">
      <w:pPr>
        <w:spacing w:after="0" w:line="240" w:lineRule="auto"/>
        <w:contextualSpacing/>
        <w:mirrorIndents/>
        <w:jc w:val="center"/>
        <w:rPr>
          <w:rFonts w:ascii="Times New Roman" w:hAnsi="Times New Roman"/>
        </w:rPr>
      </w:pPr>
    </w:p>
    <w:p w14:paraId="214104CA" w14:textId="77777777" w:rsidR="00AA5BDC" w:rsidRDefault="00AA5BDC" w:rsidP="00365E3A">
      <w:pPr>
        <w:spacing w:after="0" w:line="240" w:lineRule="auto"/>
        <w:contextualSpacing/>
        <w:mirrorIndents/>
        <w:jc w:val="center"/>
        <w:rPr>
          <w:rFonts w:ascii="Times New Roman" w:hAnsi="Times New Roman"/>
        </w:rPr>
      </w:pPr>
    </w:p>
    <w:p w14:paraId="56616DC2" w14:textId="77777777" w:rsidR="00AA5BDC" w:rsidRPr="00245767" w:rsidRDefault="00AA5BDC" w:rsidP="00365E3A">
      <w:pPr>
        <w:spacing w:after="0" w:line="240" w:lineRule="auto"/>
        <w:contextualSpacing/>
        <w:mirrorIndents/>
        <w:jc w:val="center"/>
        <w:rPr>
          <w:rFonts w:ascii="Times New Roman" w:hAnsi="Times New Roman"/>
        </w:rPr>
      </w:pPr>
    </w:p>
    <w:sectPr w:rsidR="00AA5BDC" w:rsidRPr="00245767" w:rsidSect="00443F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DE"/>
    <w:rsid w:val="0000697E"/>
    <w:rsid w:val="00023844"/>
    <w:rsid w:val="0003731B"/>
    <w:rsid w:val="00044F75"/>
    <w:rsid w:val="00045789"/>
    <w:rsid w:val="00045C6E"/>
    <w:rsid w:val="00045F2E"/>
    <w:rsid w:val="000566A2"/>
    <w:rsid w:val="00056E84"/>
    <w:rsid w:val="000714A5"/>
    <w:rsid w:val="00071A83"/>
    <w:rsid w:val="000729E3"/>
    <w:rsid w:val="000B2A4B"/>
    <w:rsid w:val="000D74F5"/>
    <w:rsid w:val="0010189C"/>
    <w:rsid w:val="00131981"/>
    <w:rsid w:val="00144067"/>
    <w:rsid w:val="0014767F"/>
    <w:rsid w:val="001527B8"/>
    <w:rsid w:val="00180178"/>
    <w:rsid w:val="001B0464"/>
    <w:rsid w:val="001B0AB7"/>
    <w:rsid w:val="001C1C46"/>
    <w:rsid w:val="001C4B6F"/>
    <w:rsid w:val="001F0DE8"/>
    <w:rsid w:val="0021482E"/>
    <w:rsid w:val="00245767"/>
    <w:rsid w:val="002544FF"/>
    <w:rsid w:val="00257390"/>
    <w:rsid w:val="00280A08"/>
    <w:rsid w:val="002A263C"/>
    <w:rsid w:val="002D3F58"/>
    <w:rsid w:val="00311744"/>
    <w:rsid w:val="003136F6"/>
    <w:rsid w:val="00365E3A"/>
    <w:rsid w:val="0038375E"/>
    <w:rsid w:val="003A0614"/>
    <w:rsid w:val="003C2CA5"/>
    <w:rsid w:val="003E073C"/>
    <w:rsid w:val="003E3B91"/>
    <w:rsid w:val="003F16E0"/>
    <w:rsid w:val="003F7A7C"/>
    <w:rsid w:val="00412ACA"/>
    <w:rsid w:val="00443FDE"/>
    <w:rsid w:val="00471E5B"/>
    <w:rsid w:val="004874D6"/>
    <w:rsid w:val="00495569"/>
    <w:rsid w:val="004A52E4"/>
    <w:rsid w:val="004C4826"/>
    <w:rsid w:val="004E40CD"/>
    <w:rsid w:val="004F0EF5"/>
    <w:rsid w:val="005128F9"/>
    <w:rsid w:val="005403A0"/>
    <w:rsid w:val="00542478"/>
    <w:rsid w:val="00580775"/>
    <w:rsid w:val="00591249"/>
    <w:rsid w:val="00592225"/>
    <w:rsid w:val="005A5B7C"/>
    <w:rsid w:val="005B3AC0"/>
    <w:rsid w:val="005D048F"/>
    <w:rsid w:val="005E7104"/>
    <w:rsid w:val="005F0460"/>
    <w:rsid w:val="005F3A52"/>
    <w:rsid w:val="00602F5C"/>
    <w:rsid w:val="00616B8E"/>
    <w:rsid w:val="0063158D"/>
    <w:rsid w:val="00644D0C"/>
    <w:rsid w:val="00650447"/>
    <w:rsid w:val="00652AB1"/>
    <w:rsid w:val="00654145"/>
    <w:rsid w:val="006605D9"/>
    <w:rsid w:val="00666882"/>
    <w:rsid w:val="00667850"/>
    <w:rsid w:val="006C78E0"/>
    <w:rsid w:val="00706AC2"/>
    <w:rsid w:val="007212AF"/>
    <w:rsid w:val="00762817"/>
    <w:rsid w:val="00786532"/>
    <w:rsid w:val="00787162"/>
    <w:rsid w:val="007C4634"/>
    <w:rsid w:val="007D3800"/>
    <w:rsid w:val="00805933"/>
    <w:rsid w:val="0083340A"/>
    <w:rsid w:val="00863512"/>
    <w:rsid w:val="008744E6"/>
    <w:rsid w:val="008A4E98"/>
    <w:rsid w:val="008A57D4"/>
    <w:rsid w:val="008B016E"/>
    <w:rsid w:val="008B1BFD"/>
    <w:rsid w:val="008B26BE"/>
    <w:rsid w:val="008B73EE"/>
    <w:rsid w:val="008C0CBF"/>
    <w:rsid w:val="008C67D6"/>
    <w:rsid w:val="008E02B6"/>
    <w:rsid w:val="00902228"/>
    <w:rsid w:val="00912C14"/>
    <w:rsid w:val="009465D8"/>
    <w:rsid w:val="0096013B"/>
    <w:rsid w:val="0097618B"/>
    <w:rsid w:val="009A1457"/>
    <w:rsid w:val="00A15A85"/>
    <w:rsid w:val="00A1752C"/>
    <w:rsid w:val="00A20C69"/>
    <w:rsid w:val="00A4031E"/>
    <w:rsid w:val="00A43DA1"/>
    <w:rsid w:val="00A6632C"/>
    <w:rsid w:val="00A76F40"/>
    <w:rsid w:val="00A86607"/>
    <w:rsid w:val="00AA5BDC"/>
    <w:rsid w:val="00AB0864"/>
    <w:rsid w:val="00AB1CD0"/>
    <w:rsid w:val="00AD55D0"/>
    <w:rsid w:val="00AD7A6B"/>
    <w:rsid w:val="00AE1190"/>
    <w:rsid w:val="00AF2C38"/>
    <w:rsid w:val="00AF3614"/>
    <w:rsid w:val="00B10678"/>
    <w:rsid w:val="00B332B0"/>
    <w:rsid w:val="00B37702"/>
    <w:rsid w:val="00B55ABA"/>
    <w:rsid w:val="00B57CA2"/>
    <w:rsid w:val="00B82391"/>
    <w:rsid w:val="00BA64CC"/>
    <w:rsid w:val="00BD16AA"/>
    <w:rsid w:val="00BD2F51"/>
    <w:rsid w:val="00BD713F"/>
    <w:rsid w:val="00BE720B"/>
    <w:rsid w:val="00BF448B"/>
    <w:rsid w:val="00BF5970"/>
    <w:rsid w:val="00C12DE5"/>
    <w:rsid w:val="00C36597"/>
    <w:rsid w:val="00C36E08"/>
    <w:rsid w:val="00C45BB7"/>
    <w:rsid w:val="00C5070C"/>
    <w:rsid w:val="00C5440B"/>
    <w:rsid w:val="00C77F9F"/>
    <w:rsid w:val="00C906BC"/>
    <w:rsid w:val="00C9304D"/>
    <w:rsid w:val="00CB3AD6"/>
    <w:rsid w:val="00CC250C"/>
    <w:rsid w:val="00CD662E"/>
    <w:rsid w:val="00CE308A"/>
    <w:rsid w:val="00D00464"/>
    <w:rsid w:val="00D02BDB"/>
    <w:rsid w:val="00D05EDC"/>
    <w:rsid w:val="00D20ACE"/>
    <w:rsid w:val="00D25EF0"/>
    <w:rsid w:val="00D637E5"/>
    <w:rsid w:val="00DD33E6"/>
    <w:rsid w:val="00DE03CE"/>
    <w:rsid w:val="00DF070F"/>
    <w:rsid w:val="00DF7C91"/>
    <w:rsid w:val="00E2518B"/>
    <w:rsid w:val="00E53E2A"/>
    <w:rsid w:val="00E87AAB"/>
    <w:rsid w:val="00EE67E2"/>
    <w:rsid w:val="00EF01B6"/>
    <w:rsid w:val="00EF17F4"/>
    <w:rsid w:val="00EF1D4F"/>
    <w:rsid w:val="00F20726"/>
    <w:rsid w:val="00F5217C"/>
    <w:rsid w:val="00F8152C"/>
    <w:rsid w:val="00F956FA"/>
    <w:rsid w:val="00FA1251"/>
    <w:rsid w:val="00FB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D973"/>
  <w15:chartTrackingRefBased/>
  <w15:docId w15:val="{CD45DB00-7A22-49A1-B44E-EBE00A02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43FD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443FDE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Texto">
    <w:name w:val="Texto"/>
    <w:basedOn w:val="Normal"/>
    <w:uiPriority w:val="99"/>
    <w:rsid w:val="00443FDE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44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43FDE"/>
    <w:rPr>
      <w:color w:val="0000FF"/>
      <w:u w:val="single"/>
    </w:rPr>
  </w:style>
  <w:style w:type="character" w:styleId="nfase">
    <w:name w:val="Emphasis"/>
    <w:uiPriority w:val="20"/>
    <w:qFormat/>
    <w:rsid w:val="00443FDE"/>
    <w:rPr>
      <w:i/>
      <w:iCs/>
    </w:rPr>
  </w:style>
  <w:style w:type="character" w:styleId="MenoPendente">
    <w:name w:val="Unresolved Mention"/>
    <w:uiPriority w:val="99"/>
    <w:semiHidden/>
    <w:unhideWhenUsed/>
    <w:rsid w:val="00FB03E2"/>
    <w:rPr>
      <w:color w:val="605E5C"/>
      <w:shd w:val="clear" w:color="auto" w:fill="E1DFDD"/>
    </w:rPr>
  </w:style>
  <w:style w:type="table" w:customStyle="1" w:styleId="TabelaSimples2">
    <w:name w:val="Tabela Simples 2"/>
    <w:basedOn w:val="Tabelanormal"/>
    <w:uiPriority w:val="42"/>
    <w:rsid w:val="00471E5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aSimples4">
    <w:name w:val="Plain Table 4"/>
    <w:basedOn w:val="Tabelanormal"/>
    <w:uiPriority w:val="44"/>
    <w:rsid w:val="0097618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Calendrio1">
    <w:name w:val="Calendário 1"/>
    <w:basedOn w:val="Tabelanormal"/>
    <w:uiPriority w:val="99"/>
    <w:qFormat/>
    <w:rsid w:val="00AB1CD0"/>
    <w:rPr>
      <w:rFonts w:eastAsia="Times New Roman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on.stj.jus.br/SCON/thesaurus/" TargetMode="External"/><Relationship Id="rId18" Type="http://schemas.openxmlformats.org/officeDocument/2006/relationships/hyperlink" Target="http://newpsi.bvs-psi.org.br/cgi-bin/wxis1660.exe/iah/?IsisScript=iah/iah.xis&amp;lang=P&amp;base=TERMINOLOGI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cs.bvsalud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-periodicos-capes-gov-br.ez71.periodicos.capes.gov.br/" TargetMode="External"/><Relationship Id="rId17" Type="http://schemas.openxmlformats.org/officeDocument/2006/relationships/hyperlink" Target="https://www-periodicos-capes-gov-br.ez71.periodicos.capes.gov.b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ortal.iphan.gov.br/uploads/publicacao/Tesauro_de_Folclore_e_Cultura_Popular_Brasileira.PDF" TargetMode="External"/><Relationship Id="rId20" Type="http://schemas.openxmlformats.org/officeDocument/2006/relationships/hyperlink" Target="https://www.ncbi.nlm.nih.gov/mes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tty.edu/research/tools/vocabularies/aat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ocabularyserver.com/unesco/en/index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ionet.europa.eu/gemet/en/about/" TargetMode="External"/><Relationship Id="rId19" Type="http://schemas.openxmlformats.org/officeDocument/2006/relationships/hyperlink" Target="http://decs.bvsalud.org/vocabularios-estruturado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grovoc.fao.org/browse/agrovoc/en/" TargetMode="External"/><Relationship Id="rId14" Type="http://schemas.openxmlformats.org/officeDocument/2006/relationships/hyperlink" Target="https://eric.ed.go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F39CEDC2503448C6F5B9369ADFC2D" ma:contentTypeVersion="12" ma:contentTypeDescription="Crie um novo documento." ma:contentTypeScope="" ma:versionID="b81504af207067264746fb9a18392956">
  <xsd:schema xmlns:xsd="http://www.w3.org/2001/XMLSchema" xmlns:xs="http://www.w3.org/2001/XMLSchema" xmlns:p="http://schemas.microsoft.com/office/2006/metadata/properties" xmlns:ns3="b65d2443-7566-4c0f-ad2a-39d0f4ed4fd3" xmlns:ns4="ad13983b-915c-47a6-a1c3-2445c8a44c65" targetNamespace="http://schemas.microsoft.com/office/2006/metadata/properties" ma:root="true" ma:fieldsID="8b5d5b35fb42a5b22ab21f652fed8988" ns3:_="" ns4:_="">
    <xsd:import namespace="b65d2443-7566-4c0f-ad2a-39d0f4ed4fd3"/>
    <xsd:import namespace="ad13983b-915c-47a6-a1c3-2445c8a44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d2443-7566-4c0f-ad2a-39d0f4ed4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983b-915c-47a6-a1c3-2445c8a44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65D43-1454-49FB-A5D3-782D478AB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d2443-7566-4c0f-ad2a-39d0f4ed4fd3"/>
    <ds:schemaRef ds:uri="ad13983b-915c-47a6-a1c3-2445c8a44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C6B28-4720-4A7D-A11B-F300D5FE2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453C9-E573-41D8-9C75-E268AC5C3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180C52-92F7-403C-A8EA-8FBC2B8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Links>
    <vt:vector size="78" baseType="variant">
      <vt:variant>
        <vt:i4>1441879</vt:i4>
      </vt:variant>
      <vt:variant>
        <vt:i4>36</vt:i4>
      </vt:variant>
      <vt:variant>
        <vt:i4>0</vt:i4>
      </vt:variant>
      <vt:variant>
        <vt:i4>5</vt:i4>
      </vt:variant>
      <vt:variant>
        <vt:lpwstr>https://decs.bvsalud.org/</vt:lpwstr>
      </vt:variant>
      <vt:variant>
        <vt:lpwstr/>
      </vt:variant>
      <vt:variant>
        <vt:i4>6750250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https://www.ncbi.nlm.nih.gov/mesh/</vt:lpwstr>
      </vt:variant>
      <vt:variant>
        <vt:lpwstr/>
      </vt:variant>
      <vt:variant>
        <vt:i4>2293813</vt:i4>
      </vt:variant>
      <vt:variant>
        <vt:i4>30</vt:i4>
      </vt:variant>
      <vt:variant>
        <vt:i4>0</vt:i4>
      </vt:variant>
      <vt:variant>
        <vt:i4>5</vt:i4>
      </vt:variant>
      <vt:variant>
        <vt:lpwstr>http://decs.bvsalud.org/vocabularios-estruturados/</vt:lpwstr>
      </vt:variant>
      <vt:variant>
        <vt:lpwstr/>
      </vt:variant>
      <vt:variant>
        <vt:i4>3866729</vt:i4>
      </vt:variant>
      <vt:variant>
        <vt:i4>27</vt:i4>
      </vt:variant>
      <vt:variant>
        <vt:i4>0</vt:i4>
      </vt:variant>
      <vt:variant>
        <vt:i4>5</vt:i4>
      </vt:variant>
      <vt:variant>
        <vt:lpwstr>http://newpsi.bvs-psi.org.br/cgi-bin/wxis1660.exe/iah/?IsisScript=iah/iah.xis&amp;lang=P&amp;base=TERMINOLOGIA</vt:lpwstr>
      </vt:variant>
      <vt:variant>
        <vt:lpwstr/>
      </vt:variant>
      <vt:variant>
        <vt:i4>1638408</vt:i4>
      </vt:variant>
      <vt:variant>
        <vt:i4>24</vt:i4>
      </vt:variant>
      <vt:variant>
        <vt:i4>0</vt:i4>
      </vt:variant>
      <vt:variant>
        <vt:i4>5</vt:i4>
      </vt:variant>
      <vt:variant>
        <vt:lpwstr>https://www-periodicos-capes-gov-br.ez71.periodicos.capes.gov.br/</vt:lpwstr>
      </vt:variant>
      <vt:variant>
        <vt:lpwstr/>
      </vt:variant>
      <vt:variant>
        <vt:i4>1441816</vt:i4>
      </vt:variant>
      <vt:variant>
        <vt:i4>21</vt:i4>
      </vt:variant>
      <vt:variant>
        <vt:i4>0</vt:i4>
      </vt:variant>
      <vt:variant>
        <vt:i4>5</vt:i4>
      </vt:variant>
      <vt:variant>
        <vt:lpwstr>http://portal.iphan.gov.br/uploads/publicacao/Tesauro_de_Folclore_e_Cultura_Popular_Brasileira.PDF</vt:lpwstr>
      </vt:variant>
      <vt:variant>
        <vt:lpwstr/>
      </vt:variant>
      <vt:variant>
        <vt:i4>196694</vt:i4>
      </vt:variant>
      <vt:variant>
        <vt:i4>18</vt:i4>
      </vt:variant>
      <vt:variant>
        <vt:i4>0</vt:i4>
      </vt:variant>
      <vt:variant>
        <vt:i4>5</vt:i4>
      </vt:variant>
      <vt:variant>
        <vt:lpwstr>https://www.vocabularyserver.com/unesco/en/index.php</vt:lpwstr>
      </vt:variant>
      <vt:variant>
        <vt:lpwstr/>
      </vt:variant>
      <vt:variant>
        <vt:i4>720919</vt:i4>
      </vt:variant>
      <vt:variant>
        <vt:i4>15</vt:i4>
      </vt:variant>
      <vt:variant>
        <vt:i4>0</vt:i4>
      </vt:variant>
      <vt:variant>
        <vt:i4>5</vt:i4>
      </vt:variant>
      <vt:variant>
        <vt:lpwstr>https://eric.ed.gov/</vt:lpwstr>
      </vt:variant>
      <vt:variant>
        <vt:lpwstr/>
      </vt:variant>
      <vt:variant>
        <vt:i4>2949161</vt:i4>
      </vt:variant>
      <vt:variant>
        <vt:i4>12</vt:i4>
      </vt:variant>
      <vt:variant>
        <vt:i4>0</vt:i4>
      </vt:variant>
      <vt:variant>
        <vt:i4>5</vt:i4>
      </vt:variant>
      <vt:variant>
        <vt:lpwstr>https://scon.stj.jus.br/SCON/thesaurus/</vt:lpwstr>
      </vt:variant>
      <vt:variant>
        <vt:lpwstr/>
      </vt:variant>
      <vt:variant>
        <vt:i4>1638408</vt:i4>
      </vt:variant>
      <vt:variant>
        <vt:i4>9</vt:i4>
      </vt:variant>
      <vt:variant>
        <vt:i4>0</vt:i4>
      </vt:variant>
      <vt:variant>
        <vt:i4>5</vt:i4>
      </vt:variant>
      <vt:variant>
        <vt:lpwstr>https://www-periodicos-capes-gov-br.ez71.periodicos.capes.gov.br/</vt:lpwstr>
      </vt:variant>
      <vt:variant>
        <vt:lpwstr/>
      </vt:variant>
      <vt:variant>
        <vt:i4>2293807</vt:i4>
      </vt:variant>
      <vt:variant>
        <vt:i4>6</vt:i4>
      </vt:variant>
      <vt:variant>
        <vt:i4>0</vt:i4>
      </vt:variant>
      <vt:variant>
        <vt:i4>5</vt:i4>
      </vt:variant>
      <vt:variant>
        <vt:lpwstr>https://www.getty.edu/research/tools/vocabularies/aat/</vt:lpwstr>
      </vt:variant>
      <vt:variant>
        <vt:lpwstr/>
      </vt:variant>
      <vt:variant>
        <vt:i4>720907</vt:i4>
      </vt:variant>
      <vt:variant>
        <vt:i4>3</vt:i4>
      </vt:variant>
      <vt:variant>
        <vt:i4>0</vt:i4>
      </vt:variant>
      <vt:variant>
        <vt:i4>5</vt:i4>
      </vt:variant>
      <vt:variant>
        <vt:lpwstr>https://www.eionet.europa.eu/gemet/en/about/</vt:lpwstr>
      </vt:variant>
      <vt:variant>
        <vt:lpwstr/>
      </vt:variant>
      <vt:variant>
        <vt:i4>6684720</vt:i4>
      </vt:variant>
      <vt:variant>
        <vt:i4>0</vt:i4>
      </vt:variant>
      <vt:variant>
        <vt:i4>0</vt:i4>
      </vt:variant>
      <vt:variant>
        <vt:i4>5</vt:i4>
      </vt:variant>
      <vt:variant>
        <vt:lpwstr>https://agrovoc.fao.org/browse/agrovoc/en/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Ayanna Peters Barros</dc:creator>
  <cp:keywords/>
  <dc:description/>
  <cp:lastModifiedBy>Kelly Ayanna Peters Barros</cp:lastModifiedBy>
  <cp:revision>3</cp:revision>
  <cp:lastPrinted>2022-04-27T12:03:00Z</cp:lastPrinted>
  <dcterms:created xsi:type="dcterms:W3CDTF">2026-05-27T17:38:00Z</dcterms:created>
  <dcterms:modified xsi:type="dcterms:W3CDTF">2026-06-19T13:44:00Z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0x010100C05F39CEDC2503448C6F5B9369ADFC2D</vt:lpwstr>
  </property>
  <property fmtid="{D5CDD505-2E9C-101B-9397-08002B2CF9AE}" pid="3" name="GrammarlyDocumentId">
    <vt:lpwstr>bedef670-cca2-4a04-bbd8-6d93c036aca2</vt:lpwstr>
  </property>
</Properties>
</file>